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7397" w14:textId="77777777" w:rsidR="00131CCF" w:rsidRDefault="00131CCF" w:rsidP="00131CCF">
      <w:pPr>
        <w:spacing w:line="360" w:lineRule="auto"/>
        <w:jc w:val="center"/>
        <w:rPr>
          <w:rFonts w:eastAsia="Calibri" w:cs="Times New Roman"/>
          <w:b/>
          <w:color w:val="000000"/>
          <w:kern w:val="0"/>
        </w:rPr>
      </w:pPr>
    </w:p>
    <w:p w14:paraId="0CA9DFA8" w14:textId="77777777" w:rsidR="00131CCF" w:rsidRDefault="00131CCF" w:rsidP="00131CCF">
      <w:pPr>
        <w:spacing w:line="360" w:lineRule="auto"/>
        <w:jc w:val="center"/>
        <w:rPr>
          <w:rFonts w:eastAsia="Calibri" w:cs="Times New Roman"/>
          <w:b/>
          <w:color w:val="000000"/>
          <w:kern w:val="0"/>
        </w:rPr>
      </w:pPr>
    </w:p>
    <w:p w14:paraId="6C2FE8DB" w14:textId="33EA2225" w:rsidR="00131CCF" w:rsidRPr="00131CCF" w:rsidRDefault="00131CCF" w:rsidP="00131CC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</w:pPr>
      <w:r w:rsidRPr="00131CC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RESOLUÇÃO</w:t>
      </w:r>
      <w:r w:rsidR="00D3155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E728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CMAS </w:t>
      </w:r>
      <w:r w:rsidR="00E7289D" w:rsidRPr="00131CC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>Nº</w:t>
      </w:r>
      <w:r w:rsidRPr="00131CC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</w:rPr>
        <w:t xml:space="preserve"> 007/2025</w:t>
      </w:r>
    </w:p>
    <w:p w14:paraId="2FC59F12" w14:textId="77777777" w:rsidR="00131CCF" w:rsidRPr="00131CCF" w:rsidRDefault="00131CCF" w:rsidP="00131CCF">
      <w:pPr>
        <w:spacing w:line="340" w:lineRule="atLeast"/>
        <w:ind w:right="-19"/>
        <w:rPr>
          <w:rFonts w:ascii="Times New Roman" w:hAnsi="Times New Roman" w:cs="Times New Roman"/>
          <w:sz w:val="24"/>
          <w:szCs w:val="24"/>
        </w:rPr>
      </w:pPr>
    </w:p>
    <w:p w14:paraId="468B7993" w14:textId="6BF5E0BB" w:rsidR="00131CCF" w:rsidRPr="00131CCF" w:rsidRDefault="00131CCF" w:rsidP="00131CCF">
      <w:pPr>
        <w:spacing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CCF">
        <w:rPr>
          <w:rFonts w:ascii="Times New Roman" w:hAnsi="Times New Roman" w:cs="Times New Roman"/>
          <w:b/>
          <w:sz w:val="24"/>
          <w:szCs w:val="24"/>
        </w:rPr>
        <w:t>Súmula:</w:t>
      </w:r>
      <w:r w:rsidRPr="00131CCF">
        <w:rPr>
          <w:rFonts w:ascii="Times New Roman" w:hAnsi="Times New Roman" w:cs="Times New Roman"/>
          <w:bCs/>
          <w:sz w:val="24"/>
          <w:szCs w:val="24"/>
        </w:rPr>
        <w:t xml:space="preserve"> Delibera pela aprovação do Regimento Interno da XVI Conferência Municipal de Assistência Social do Município de </w:t>
      </w:r>
      <w:proofErr w:type="spellStart"/>
      <w:r w:rsidRPr="00131CCF">
        <w:rPr>
          <w:rFonts w:ascii="Times New Roman" w:hAnsi="Times New Roman" w:cs="Times New Roman"/>
          <w:bCs/>
          <w:sz w:val="24"/>
          <w:szCs w:val="24"/>
        </w:rPr>
        <w:t>Pranchita</w:t>
      </w:r>
      <w:proofErr w:type="spellEnd"/>
      <w:r w:rsidRPr="00131CCF">
        <w:rPr>
          <w:rFonts w:ascii="Times New Roman" w:hAnsi="Times New Roman" w:cs="Times New Roman"/>
          <w:bCs/>
          <w:sz w:val="24"/>
          <w:szCs w:val="24"/>
        </w:rPr>
        <w:t xml:space="preserve"> -PR.</w:t>
      </w:r>
    </w:p>
    <w:p w14:paraId="6FC3E586" w14:textId="77777777" w:rsidR="00131CCF" w:rsidRPr="00131CCF" w:rsidRDefault="00131CCF" w:rsidP="00131CCF">
      <w:pPr>
        <w:spacing w:line="340" w:lineRule="atLeast"/>
        <w:ind w:left="5245" w:right="-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93FD0" w14:textId="05AA969D" w:rsidR="00131CCF" w:rsidRPr="00131CCF" w:rsidRDefault="00131CCF" w:rsidP="00131C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CF">
        <w:rPr>
          <w:rFonts w:ascii="Times New Roman" w:hAnsi="Times New Roman" w:cs="Times New Roman"/>
          <w:sz w:val="24"/>
          <w:szCs w:val="24"/>
        </w:rPr>
        <w:t xml:space="preserve">A Comissão Organizadora da XVI Conferência Municipal de Assistência Social de Munícipio de </w:t>
      </w:r>
      <w:proofErr w:type="spellStart"/>
      <w:r w:rsidRPr="00131CCF">
        <w:rPr>
          <w:rFonts w:ascii="Times New Roman" w:hAnsi="Times New Roman" w:cs="Times New Roman"/>
          <w:bCs/>
          <w:sz w:val="24"/>
          <w:szCs w:val="24"/>
        </w:rPr>
        <w:t>Pranchia</w:t>
      </w:r>
      <w:proofErr w:type="spellEnd"/>
      <w:r w:rsidRPr="00131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CCF">
        <w:rPr>
          <w:rFonts w:ascii="Times New Roman" w:hAnsi="Times New Roman" w:cs="Times New Roman"/>
          <w:sz w:val="24"/>
          <w:szCs w:val="24"/>
        </w:rPr>
        <w:t>-PR, instituída através da Resolução nº 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1CCF">
        <w:rPr>
          <w:rFonts w:ascii="Times New Roman" w:hAnsi="Times New Roman" w:cs="Times New Roman"/>
          <w:sz w:val="24"/>
          <w:szCs w:val="24"/>
        </w:rPr>
        <w:t xml:space="preserve">/2025 publicada no Diário Oficial do Município de </w:t>
      </w:r>
      <w:proofErr w:type="spellStart"/>
      <w:r w:rsidRPr="00131CCF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131CCF">
        <w:rPr>
          <w:rFonts w:ascii="Times New Roman" w:hAnsi="Times New Roman" w:cs="Times New Roman"/>
          <w:sz w:val="24"/>
          <w:szCs w:val="24"/>
        </w:rPr>
        <w:t xml:space="preserve"> PR, em pleno uso de suas atribuições legais.</w:t>
      </w:r>
    </w:p>
    <w:p w14:paraId="05E19C60" w14:textId="7C60B9EE" w:rsidR="00131CCF" w:rsidRPr="00131CCF" w:rsidRDefault="00131CCF" w:rsidP="00131CCF">
      <w:pPr>
        <w:keepNext/>
        <w:numPr>
          <w:ilvl w:val="1"/>
          <w:numId w:val="0"/>
        </w:numPr>
        <w:tabs>
          <w:tab w:val="num" w:pos="0"/>
        </w:tabs>
        <w:spacing w:line="340" w:lineRule="atLeast"/>
        <w:ind w:right="-19"/>
        <w:jc w:val="both"/>
        <w:outlineLvl w:val="1"/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ar-SA"/>
        </w:rPr>
      </w:pPr>
    </w:p>
    <w:p w14:paraId="3B38C5B9" w14:textId="77777777" w:rsidR="00131CCF" w:rsidRPr="00131CCF" w:rsidRDefault="00131CCF" w:rsidP="00131CCF">
      <w:pPr>
        <w:spacing w:line="360" w:lineRule="auto"/>
        <w:ind w:left="57" w:hanging="1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RESOLVE:</w:t>
      </w:r>
    </w:p>
    <w:p w14:paraId="6268349E" w14:textId="77777777" w:rsidR="00131CCF" w:rsidRPr="00131CCF" w:rsidRDefault="00131CCF" w:rsidP="00131CC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B7707B" w14:textId="059D42A8" w:rsidR="00131CCF" w:rsidRPr="00131CCF" w:rsidRDefault="00131CCF" w:rsidP="00131C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C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31CCF">
        <w:rPr>
          <w:rFonts w:ascii="Times New Roman" w:hAnsi="Times New Roman" w:cs="Times New Roman"/>
          <w:sz w:val="24"/>
          <w:szCs w:val="24"/>
        </w:rPr>
        <w:t xml:space="preserve"> – Aprovar o Regimento Interno da</w:t>
      </w:r>
      <w:r>
        <w:rPr>
          <w:rFonts w:ascii="Times New Roman" w:hAnsi="Times New Roman" w:cs="Times New Roman"/>
          <w:sz w:val="24"/>
          <w:szCs w:val="24"/>
        </w:rPr>
        <w:t xml:space="preserve"> XVI</w:t>
      </w:r>
      <w:r w:rsidRPr="00131CCF">
        <w:rPr>
          <w:rFonts w:ascii="Times New Roman" w:hAnsi="Times New Roman" w:cs="Times New Roman"/>
          <w:sz w:val="24"/>
          <w:szCs w:val="24"/>
        </w:rPr>
        <w:t xml:space="preserve"> Conferência Municipal d</w:t>
      </w:r>
      <w:r>
        <w:rPr>
          <w:rFonts w:ascii="Times New Roman" w:hAnsi="Times New Roman" w:cs="Times New Roman"/>
          <w:sz w:val="24"/>
          <w:szCs w:val="24"/>
        </w:rPr>
        <w:t xml:space="preserve">e Assistência Social </w:t>
      </w:r>
      <w:r w:rsidRPr="00131CC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31CCF">
        <w:rPr>
          <w:rFonts w:ascii="Times New Roman" w:hAnsi="Times New Roman" w:cs="Times New Roman"/>
          <w:bCs/>
          <w:sz w:val="24"/>
          <w:szCs w:val="24"/>
        </w:rPr>
        <w:t>Pranchita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C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CCF">
        <w:rPr>
          <w:rFonts w:ascii="Times New Roman" w:hAnsi="Times New Roman" w:cs="Times New Roman"/>
          <w:sz w:val="24"/>
          <w:szCs w:val="24"/>
        </w:rPr>
        <w:t>Paraná, conforme anexo 01.</w:t>
      </w:r>
    </w:p>
    <w:p w14:paraId="62630BC7" w14:textId="77777777" w:rsidR="00131CCF" w:rsidRPr="00131CCF" w:rsidRDefault="00131CCF" w:rsidP="00131CC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C7BD1E" w14:textId="77777777" w:rsidR="00131CCF" w:rsidRPr="00131CCF" w:rsidRDefault="00131CCF" w:rsidP="00131CCF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31CC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31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1CCF">
        <w:rPr>
          <w:rFonts w:ascii="Times New Roman" w:hAnsi="Times New Roman" w:cs="Times New Roman"/>
          <w:sz w:val="24"/>
          <w:szCs w:val="24"/>
        </w:rPr>
        <w:t>- Esta resolução entra em vigor a partir de sua publicação, revogando resoluções contrárias.</w:t>
      </w:r>
    </w:p>
    <w:p w14:paraId="505753ED" w14:textId="77777777" w:rsidR="00131CCF" w:rsidRPr="00131CCF" w:rsidRDefault="00131CCF" w:rsidP="00131CCF">
      <w:pPr>
        <w:ind w:right="-19"/>
        <w:rPr>
          <w:rFonts w:ascii="Times New Roman" w:hAnsi="Times New Roman" w:cs="Times New Roman"/>
          <w:bCs/>
          <w:sz w:val="24"/>
          <w:szCs w:val="24"/>
        </w:rPr>
      </w:pPr>
    </w:p>
    <w:p w14:paraId="413B9C04" w14:textId="77777777" w:rsidR="00131CCF" w:rsidRPr="00131CCF" w:rsidRDefault="00131CCF" w:rsidP="00131CCF">
      <w:pPr>
        <w:ind w:right="-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210CA8" w14:textId="24E4596E" w:rsidR="00131CCF" w:rsidRPr="00131CCF" w:rsidRDefault="00131CCF" w:rsidP="00131CCF">
      <w:pPr>
        <w:ind w:right="-1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1CCF">
        <w:rPr>
          <w:rFonts w:ascii="Times New Roman" w:hAnsi="Times New Roman" w:cs="Times New Roman"/>
          <w:bCs/>
          <w:sz w:val="24"/>
          <w:szCs w:val="24"/>
        </w:rPr>
        <w:t>Pranchita</w:t>
      </w:r>
      <w:proofErr w:type="spellEnd"/>
      <w:r w:rsidRPr="00131C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12 de maio</w:t>
      </w:r>
      <w:r w:rsidRPr="00131CCF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>
        <w:rPr>
          <w:rFonts w:ascii="Times New Roman" w:hAnsi="Times New Roman" w:cs="Times New Roman"/>
          <w:bCs/>
          <w:sz w:val="24"/>
          <w:szCs w:val="24"/>
        </w:rPr>
        <w:t>25.</w:t>
      </w:r>
    </w:p>
    <w:p w14:paraId="1EEF6F89" w14:textId="77777777" w:rsidR="00131CCF" w:rsidRPr="00131CCF" w:rsidRDefault="00131CCF" w:rsidP="00131CCF">
      <w:pPr>
        <w:ind w:right="-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6A0D3" w14:textId="77777777" w:rsidR="00131CCF" w:rsidRPr="00131CCF" w:rsidRDefault="00131CCF" w:rsidP="00131CCF">
      <w:pPr>
        <w:ind w:right="-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4B87C" w14:textId="77777777" w:rsidR="00131CCF" w:rsidRPr="00131CCF" w:rsidRDefault="00131CCF" w:rsidP="00131CCF">
      <w:pPr>
        <w:ind w:right="-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C4AF" w14:textId="77777777" w:rsidR="00131CCF" w:rsidRDefault="00131CCF" w:rsidP="00131C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MAYARA LUÍZA L. DALLA LIBERA</w:t>
      </w:r>
    </w:p>
    <w:p w14:paraId="4619ED1E" w14:textId="1941E3FA" w:rsidR="00131CCF" w:rsidRPr="00FF062F" w:rsidRDefault="00131CCF" w:rsidP="00131CCF">
      <w:pPr>
        <w:autoSpaceDE w:val="0"/>
        <w:spacing w:after="0" w:line="240" w:lineRule="auto"/>
        <w:jc w:val="center"/>
      </w:pPr>
      <w:r w:rsidRPr="00FF062F">
        <w:t xml:space="preserve">Presidente do </w:t>
      </w:r>
      <w:r w:rsidR="00D31559">
        <w:t>CMAS</w:t>
      </w:r>
    </w:p>
    <w:p w14:paraId="6BAA6CA4" w14:textId="77777777" w:rsidR="00131CCF" w:rsidRDefault="00131CCF" w:rsidP="00131CCF">
      <w:pPr>
        <w:autoSpaceDE w:val="0"/>
        <w:jc w:val="center"/>
      </w:pPr>
    </w:p>
    <w:p w14:paraId="5932239A" w14:textId="77777777" w:rsidR="0076348E" w:rsidRDefault="0076348E" w:rsidP="00AF0A0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B95B7" w14:textId="77777777" w:rsidR="00131CCF" w:rsidRDefault="00131CCF" w:rsidP="00AF0A0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A49B6" w14:textId="77777777" w:rsidR="00131CCF" w:rsidRPr="0058614F" w:rsidRDefault="00131CCF" w:rsidP="00AF0A0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49E44" w14:textId="77777777" w:rsidR="00131CCF" w:rsidRDefault="00131CCF" w:rsidP="00563B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7789B" w14:textId="3F7FDBEB" w:rsidR="00AF0A01" w:rsidRPr="00AF0A01" w:rsidRDefault="00AF0A01" w:rsidP="00563B4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A01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1BA5D9FE" w14:textId="77777777" w:rsidR="00DE120F" w:rsidRPr="00AA0880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color w:val="auto"/>
        </w:rPr>
      </w:pPr>
      <w:r w:rsidRPr="00AA0880">
        <w:rPr>
          <w:rStyle w:val="Forte"/>
          <w:rFonts w:cs="Times New Roman"/>
          <w:color w:val="auto"/>
        </w:rPr>
        <w:t>CAPÍTULO I</w:t>
      </w:r>
    </w:p>
    <w:p w14:paraId="44A89A8C" w14:textId="77777777" w:rsidR="00DE120F" w:rsidRPr="00AA0880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color w:val="auto"/>
        </w:rPr>
      </w:pPr>
      <w:r w:rsidRPr="00AA0880">
        <w:rPr>
          <w:rStyle w:val="Forte"/>
          <w:rFonts w:cs="Times New Roman"/>
          <w:color w:val="auto"/>
        </w:rPr>
        <w:t>DO OBJETIVO, TEMÁRIO</w:t>
      </w:r>
    </w:p>
    <w:p w14:paraId="44D42900" w14:textId="77777777" w:rsidR="00DE120F" w:rsidRPr="00AA0880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 w:val="0"/>
          <w:color w:val="auto"/>
        </w:rPr>
      </w:pPr>
    </w:p>
    <w:p w14:paraId="1A35BC38" w14:textId="58206872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Art. 1º A </w:t>
      </w:r>
      <w:r w:rsidR="00AA0880" w:rsidRPr="00AA0880">
        <w:rPr>
          <w:rStyle w:val="Forte"/>
          <w:rFonts w:cs="Times New Roman"/>
          <w:b w:val="0"/>
          <w:color w:val="auto"/>
        </w:rPr>
        <w:t>XVI</w:t>
      </w:r>
      <w:r w:rsidRPr="00AA0880">
        <w:rPr>
          <w:rStyle w:val="Forte"/>
          <w:rFonts w:cs="Times New Roman"/>
          <w:b w:val="0"/>
          <w:color w:val="auto"/>
        </w:rPr>
        <w:t xml:space="preserve"> Conferência Municipal da Assistência Social será presidida pelo(a) Presidente(a) do Conselho Municipal de Assistência Social – CMAS e realizada de </w:t>
      </w:r>
      <w:r w:rsidR="002401AF" w:rsidRPr="00AA0880">
        <w:rPr>
          <w:rStyle w:val="Forte"/>
          <w:rFonts w:cs="Times New Roman"/>
          <w:b w:val="0"/>
          <w:color w:val="auto"/>
        </w:rPr>
        <w:t>25</w:t>
      </w:r>
      <w:r w:rsidRPr="00AA0880">
        <w:rPr>
          <w:rStyle w:val="Forte"/>
          <w:rFonts w:cs="Times New Roman"/>
          <w:b w:val="0"/>
          <w:color w:val="auto"/>
        </w:rPr>
        <w:t xml:space="preserve"> de </w:t>
      </w:r>
      <w:r w:rsidR="002401AF" w:rsidRPr="00AA0880">
        <w:rPr>
          <w:rStyle w:val="Forte"/>
          <w:rFonts w:cs="Times New Roman"/>
          <w:b w:val="0"/>
          <w:color w:val="auto"/>
        </w:rPr>
        <w:t xml:space="preserve">junho </w:t>
      </w:r>
      <w:r w:rsidRPr="00AA0880">
        <w:rPr>
          <w:rStyle w:val="Forte"/>
          <w:rFonts w:cs="Times New Roman"/>
          <w:b w:val="0"/>
          <w:color w:val="auto"/>
        </w:rPr>
        <w:t>de 20</w:t>
      </w:r>
      <w:r w:rsidR="00775C5D" w:rsidRPr="00AA0880">
        <w:rPr>
          <w:rStyle w:val="Forte"/>
          <w:rFonts w:cs="Times New Roman"/>
          <w:b w:val="0"/>
          <w:color w:val="auto"/>
        </w:rPr>
        <w:t>25</w:t>
      </w:r>
      <w:r w:rsidRPr="00AA0880">
        <w:rPr>
          <w:rStyle w:val="Forte"/>
          <w:rFonts w:cs="Times New Roman"/>
          <w:b w:val="0"/>
          <w:color w:val="auto"/>
        </w:rPr>
        <w:t>.</w:t>
      </w:r>
    </w:p>
    <w:p w14:paraId="1A82744E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19B4A483" w14:textId="7865255E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Art. 2º A </w:t>
      </w:r>
      <w:r w:rsidR="00AA0880" w:rsidRPr="00AA0880">
        <w:rPr>
          <w:rStyle w:val="Forte"/>
          <w:rFonts w:cs="Times New Roman"/>
          <w:b w:val="0"/>
          <w:color w:val="auto"/>
        </w:rPr>
        <w:t xml:space="preserve">XVI </w:t>
      </w:r>
      <w:r w:rsidRPr="00AA0880">
        <w:rPr>
          <w:rStyle w:val="Forte"/>
          <w:rFonts w:cs="Times New Roman"/>
          <w:b w:val="0"/>
          <w:color w:val="auto"/>
        </w:rPr>
        <w:t xml:space="preserve">Conferência Municipal da Assistência Social foi convocada por </w:t>
      </w:r>
      <w:r w:rsidR="003025C4">
        <w:rPr>
          <w:rStyle w:val="Forte"/>
          <w:rFonts w:cs="Times New Roman"/>
          <w:b w:val="0"/>
          <w:color w:val="auto"/>
        </w:rPr>
        <w:t>meio de Resolução</w:t>
      </w:r>
      <w:r w:rsidR="00153FB6">
        <w:rPr>
          <w:rStyle w:val="Forte"/>
          <w:rFonts w:cs="Times New Roman"/>
          <w:b w:val="0"/>
          <w:color w:val="auto"/>
        </w:rPr>
        <w:t xml:space="preserve"> CMAS</w:t>
      </w:r>
      <w:r w:rsidR="003025C4">
        <w:rPr>
          <w:rStyle w:val="Forte"/>
          <w:rFonts w:cs="Times New Roman"/>
          <w:b w:val="0"/>
          <w:color w:val="auto"/>
        </w:rPr>
        <w:t xml:space="preserve"> nº 00</w:t>
      </w:r>
      <w:r w:rsidR="00153FB6">
        <w:rPr>
          <w:rStyle w:val="Forte"/>
          <w:rFonts w:cs="Times New Roman"/>
          <w:b w:val="0"/>
          <w:color w:val="auto"/>
        </w:rPr>
        <w:t>6</w:t>
      </w:r>
      <w:r w:rsidR="003025C4">
        <w:rPr>
          <w:rStyle w:val="Forte"/>
          <w:rFonts w:cs="Times New Roman"/>
          <w:b w:val="0"/>
          <w:color w:val="auto"/>
        </w:rPr>
        <w:t xml:space="preserve"> de 09 de maio de 2025.</w:t>
      </w:r>
    </w:p>
    <w:p w14:paraId="4217F6B4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2C602B50" w14:textId="45AEF133" w:rsidR="00DE120F" w:rsidRPr="00AA0880" w:rsidRDefault="00847267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Art.3º A</w:t>
      </w:r>
      <w:r w:rsidR="00AA0880" w:rsidRPr="00AA0880">
        <w:rPr>
          <w:rStyle w:val="Forte"/>
          <w:rFonts w:cs="Times New Roman"/>
          <w:b w:val="0"/>
          <w:color w:val="auto"/>
        </w:rPr>
        <w:t xml:space="preserve"> XVI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 Conferência Municipal da Assistência Social constitui-se em instância que tem por atribuição a avaliação da política da assistência social e a definição de diretrizes para o aprimoramento do Sistema Único da Assistência Social –SUAS.</w:t>
      </w:r>
    </w:p>
    <w:p w14:paraId="006A6054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0BFE15D7" w14:textId="5E81E6CF" w:rsidR="00DE120F" w:rsidRDefault="00847267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Art.4º A </w:t>
      </w:r>
      <w:r w:rsidR="00AA0880" w:rsidRPr="00AA0880">
        <w:rPr>
          <w:rStyle w:val="Forte"/>
          <w:rFonts w:cs="Times New Roman"/>
          <w:b w:val="0"/>
          <w:color w:val="auto"/>
        </w:rPr>
        <w:t>XVI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 Conferência Municipal tem por objetivo analisar, propor e deliberar com base na avaliação local, reconhecendo a corresponsabilidade de cada ente federado, e eleger Delegados(as) para </w:t>
      </w:r>
      <w:r w:rsidR="00FA79D5">
        <w:rPr>
          <w:rStyle w:val="Forte"/>
          <w:rFonts w:cs="Times New Roman"/>
          <w:b w:val="0"/>
          <w:color w:val="auto"/>
        </w:rPr>
        <w:t>XV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 Conferência Estadual de Assistência Social. </w:t>
      </w:r>
    </w:p>
    <w:p w14:paraId="3B6519D1" w14:textId="77777777" w:rsidR="00FA79D5" w:rsidRDefault="00FA79D5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5F7015C3" w14:textId="77777777" w:rsidR="00E05484" w:rsidRPr="00AA0880" w:rsidRDefault="00E05484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2D9889BD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4FE8D237" w14:textId="7C282A1B" w:rsidR="00DE120F" w:rsidRDefault="00DE120F" w:rsidP="00563B42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Forte"/>
          <w:bCs w:val="0"/>
        </w:rPr>
      </w:pPr>
      <w:r w:rsidRPr="00AA0880">
        <w:rPr>
          <w:rStyle w:val="Forte"/>
          <w:rFonts w:eastAsia="Calibri"/>
          <w:b w:val="0"/>
          <w:lang w:eastAsia="ar-SA"/>
        </w:rPr>
        <w:t>Art.5º A</w:t>
      </w:r>
      <w:r w:rsidR="00AA0880" w:rsidRPr="00AA0880">
        <w:rPr>
          <w:rStyle w:val="Forte"/>
          <w:rFonts w:eastAsia="Calibri"/>
          <w:b w:val="0"/>
          <w:lang w:eastAsia="ar-SA"/>
        </w:rPr>
        <w:t xml:space="preserve"> XVI</w:t>
      </w:r>
      <w:r w:rsidRPr="00AA0880">
        <w:rPr>
          <w:rStyle w:val="Forte"/>
          <w:rFonts w:eastAsia="Calibri"/>
          <w:b w:val="0"/>
          <w:lang w:eastAsia="ar-SA"/>
        </w:rPr>
        <w:t xml:space="preserve"> Conferência Municipal tem como tema: </w:t>
      </w:r>
      <w:r w:rsidR="00F87088" w:rsidRPr="00AA0880">
        <w:rPr>
          <w:rStyle w:val="Forte"/>
          <w:rFonts w:eastAsia="Calibri"/>
          <w:bCs w:val="0"/>
          <w:lang w:eastAsia="ar-SA"/>
        </w:rPr>
        <w:t xml:space="preserve">20 anos do SUAS: </w:t>
      </w:r>
      <w:r w:rsidR="00FA79D5">
        <w:rPr>
          <w:rStyle w:val="Forte"/>
          <w:rFonts w:eastAsia="Calibri"/>
          <w:bCs w:val="0"/>
          <w:lang w:eastAsia="ar-SA"/>
        </w:rPr>
        <w:t>C</w:t>
      </w:r>
      <w:r w:rsidR="00F87088" w:rsidRPr="00AA0880">
        <w:rPr>
          <w:rStyle w:val="Forte"/>
          <w:rFonts w:eastAsia="Calibri"/>
          <w:bCs w:val="0"/>
          <w:lang w:eastAsia="ar-SA"/>
        </w:rPr>
        <w:t xml:space="preserve">onstrução, </w:t>
      </w:r>
      <w:r w:rsidR="00FA79D5">
        <w:rPr>
          <w:rStyle w:val="Forte"/>
          <w:rFonts w:eastAsia="Calibri"/>
          <w:bCs w:val="0"/>
          <w:lang w:eastAsia="ar-SA"/>
        </w:rPr>
        <w:t>P</w:t>
      </w:r>
      <w:r w:rsidR="00F87088" w:rsidRPr="00AA0880">
        <w:rPr>
          <w:rStyle w:val="Forte"/>
          <w:rFonts w:eastAsia="Calibri"/>
          <w:bCs w:val="0"/>
          <w:lang w:eastAsia="ar-SA"/>
        </w:rPr>
        <w:t xml:space="preserve">roteção </w:t>
      </w:r>
      <w:r w:rsidR="00FA79D5">
        <w:rPr>
          <w:rStyle w:val="Forte"/>
          <w:rFonts w:eastAsia="Calibri"/>
          <w:bCs w:val="0"/>
          <w:lang w:eastAsia="ar-SA"/>
        </w:rPr>
        <w:t>S</w:t>
      </w:r>
      <w:r w:rsidR="00F87088" w:rsidRPr="00AA0880">
        <w:rPr>
          <w:rStyle w:val="Forte"/>
          <w:rFonts w:eastAsia="Calibri"/>
          <w:bCs w:val="0"/>
          <w:lang w:eastAsia="ar-SA"/>
        </w:rPr>
        <w:t xml:space="preserve">ocial e </w:t>
      </w:r>
      <w:r w:rsidR="00FA79D5">
        <w:rPr>
          <w:rStyle w:val="Forte"/>
          <w:rFonts w:eastAsia="Calibri"/>
          <w:bCs w:val="0"/>
          <w:lang w:eastAsia="ar-SA"/>
        </w:rPr>
        <w:t>R</w:t>
      </w:r>
      <w:r w:rsidR="00F87088" w:rsidRPr="00AA0880">
        <w:rPr>
          <w:rStyle w:val="Forte"/>
          <w:rFonts w:eastAsia="Calibri"/>
          <w:bCs w:val="0"/>
          <w:lang w:eastAsia="ar-SA"/>
        </w:rPr>
        <w:t>esistência</w:t>
      </w:r>
      <w:r w:rsidRPr="00AA0880">
        <w:rPr>
          <w:rStyle w:val="Forte"/>
          <w:bCs w:val="0"/>
        </w:rPr>
        <w:t xml:space="preserve">, e está organizada em </w:t>
      </w:r>
      <w:r w:rsidR="00F87088" w:rsidRPr="00AA0880">
        <w:rPr>
          <w:rStyle w:val="Forte"/>
          <w:bCs w:val="0"/>
        </w:rPr>
        <w:t>5</w:t>
      </w:r>
      <w:r w:rsidRPr="00AA0880">
        <w:rPr>
          <w:rStyle w:val="Forte"/>
          <w:bCs w:val="0"/>
        </w:rPr>
        <w:t xml:space="preserve"> Eixos: </w:t>
      </w:r>
    </w:p>
    <w:p w14:paraId="088D91C6" w14:textId="77777777" w:rsidR="00FA79D5" w:rsidRPr="00AA0880" w:rsidRDefault="00FA79D5" w:rsidP="00563B42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Forte"/>
          <w:rFonts w:eastAsia="Calibri"/>
          <w:bCs w:val="0"/>
          <w:lang w:eastAsia="ar-SA"/>
        </w:rPr>
      </w:pPr>
    </w:p>
    <w:p w14:paraId="31D5732B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6AA21CCA" w14:textId="55FA6854" w:rsidR="00F87088" w:rsidRPr="00FA79D5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  <w:r w:rsidRPr="00FA79D5">
        <w:rPr>
          <w:rStyle w:val="Forte"/>
          <w:rFonts w:cs="Times New Roman"/>
          <w:bCs w:val="0"/>
          <w:color w:val="auto"/>
        </w:rPr>
        <w:t xml:space="preserve">EIXO 1: </w:t>
      </w:r>
      <w:r w:rsidR="00F87088" w:rsidRPr="00FA79D5">
        <w:rPr>
          <w:rStyle w:val="Forte"/>
          <w:rFonts w:cs="Times New Roman"/>
          <w:bCs w:val="0"/>
          <w:color w:val="auto"/>
        </w:rPr>
        <w:t>Universalização do SUAS: Acesso Integral com Equi</w:t>
      </w:r>
      <w:r w:rsidR="00F342F8" w:rsidRPr="00FA79D5">
        <w:rPr>
          <w:rStyle w:val="Forte"/>
          <w:rFonts w:cs="Times New Roman"/>
          <w:bCs w:val="0"/>
          <w:color w:val="auto"/>
        </w:rPr>
        <w:t>dade e Respeito às Diversidades;</w:t>
      </w:r>
    </w:p>
    <w:p w14:paraId="5899D5A3" w14:textId="77777777" w:rsidR="00FA79D5" w:rsidRPr="00FA79D5" w:rsidRDefault="00FA79D5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</w:p>
    <w:p w14:paraId="6E7FF096" w14:textId="57901F67" w:rsidR="00DE120F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  <w:r w:rsidRPr="00FA79D5">
        <w:rPr>
          <w:rStyle w:val="Forte"/>
          <w:rFonts w:cs="Times New Roman"/>
          <w:bCs w:val="0"/>
          <w:color w:val="auto"/>
        </w:rPr>
        <w:t xml:space="preserve">EIXO 2: </w:t>
      </w:r>
      <w:r w:rsidR="00F87088" w:rsidRPr="00FA79D5">
        <w:rPr>
          <w:rStyle w:val="Forte"/>
          <w:rFonts w:cs="Times New Roman"/>
          <w:bCs w:val="0"/>
          <w:color w:val="auto"/>
        </w:rPr>
        <w:t>Aperfeiçoamento Contínuo do SUAS: Inovação, Gestão Descentrali</w:t>
      </w:r>
      <w:r w:rsidR="00F342F8" w:rsidRPr="00FA79D5">
        <w:rPr>
          <w:rStyle w:val="Forte"/>
          <w:rFonts w:cs="Times New Roman"/>
          <w:bCs w:val="0"/>
          <w:color w:val="auto"/>
        </w:rPr>
        <w:t>zada e Valorização Profissional;</w:t>
      </w:r>
    </w:p>
    <w:p w14:paraId="3D3D932B" w14:textId="77777777" w:rsidR="00DE120F" w:rsidRPr="00FA79D5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</w:p>
    <w:p w14:paraId="04B7FAD7" w14:textId="4F119087" w:rsidR="00DE120F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  <w:r w:rsidRPr="00FA79D5">
        <w:rPr>
          <w:rStyle w:val="Forte"/>
          <w:rFonts w:cs="Times New Roman"/>
          <w:bCs w:val="0"/>
          <w:color w:val="auto"/>
        </w:rPr>
        <w:t xml:space="preserve">EIXO 3: </w:t>
      </w:r>
      <w:r w:rsidR="00F87088" w:rsidRPr="00FA79D5">
        <w:rPr>
          <w:rStyle w:val="Forte"/>
          <w:rFonts w:cs="Times New Roman"/>
          <w:bCs w:val="0"/>
          <w:color w:val="auto"/>
        </w:rPr>
        <w:t>Integração de Benefícios e Serviços Socioassistenciais: Fortalecendo a Proteção Social, Segurança de Renda e a Inclusão Social no SUAS</w:t>
      </w:r>
      <w:r w:rsidR="00F342F8" w:rsidRPr="00FA79D5">
        <w:rPr>
          <w:rStyle w:val="Forte"/>
          <w:rFonts w:cs="Times New Roman"/>
          <w:bCs w:val="0"/>
          <w:color w:val="auto"/>
        </w:rPr>
        <w:t>;</w:t>
      </w:r>
    </w:p>
    <w:p w14:paraId="17900530" w14:textId="77777777" w:rsidR="00F87088" w:rsidRPr="00FA79D5" w:rsidRDefault="00F87088" w:rsidP="00563B42">
      <w:pPr>
        <w:pStyle w:val="Normal1"/>
        <w:spacing w:line="276" w:lineRule="auto"/>
        <w:jc w:val="both"/>
        <w:rPr>
          <w:rStyle w:val="Forte"/>
          <w:rFonts w:cs="Times New Roman"/>
          <w:bCs w:val="0"/>
          <w:color w:val="auto"/>
        </w:rPr>
      </w:pPr>
    </w:p>
    <w:p w14:paraId="292FBCD8" w14:textId="276C6BBC" w:rsidR="00E05484" w:rsidRPr="00FA79D5" w:rsidRDefault="00DE120F" w:rsidP="00563B42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</w:pPr>
      <w:r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 xml:space="preserve">EIXO 4- </w:t>
      </w:r>
      <w:r w:rsidR="00F87088"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>Gestão Democrática, informação e comunicação transparente: fortalecend</w:t>
      </w:r>
      <w:r w:rsidR="00F342F8"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>o a participação social no SUAS</w:t>
      </w:r>
    </w:p>
    <w:p w14:paraId="75BEACD5" w14:textId="20A5A116" w:rsidR="00FA79D5" w:rsidRDefault="00DE120F" w:rsidP="00563B42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</w:pPr>
      <w:r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 xml:space="preserve">Eixo 5 – </w:t>
      </w:r>
      <w:r w:rsidR="00F87088"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>Sustentabilidade Financeira e Equidade no Cofinanciamento</w:t>
      </w:r>
      <w:r w:rsidR="00F342F8" w:rsidRPr="00FA79D5"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  <w:t>.</w:t>
      </w:r>
    </w:p>
    <w:p w14:paraId="2DD7359B" w14:textId="77777777" w:rsidR="00FA79D5" w:rsidRPr="00FA79D5" w:rsidRDefault="00FA79D5" w:rsidP="00563B42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Times New Roman" w:eastAsia="Calibri" w:hAnsi="Times New Roman" w:cs="Times New Roman"/>
          <w:bCs w:val="0"/>
          <w:kern w:val="0"/>
          <w:sz w:val="24"/>
          <w:szCs w:val="24"/>
          <w:lang w:eastAsia="ar-SA"/>
          <w14:ligatures w14:val="none"/>
        </w:rPr>
      </w:pPr>
    </w:p>
    <w:p w14:paraId="14742B2B" w14:textId="77777777" w:rsidR="00E05484" w:rsidRDefault="00E05484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51030267" w14:textId="77777777" w:rsidR="0076348E" w:rsidRDefault="0076348E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7C45A766" w14:textId="77777777" w:rsidR="0076348E" w:rsidRDefault="0076348E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18F5E60A" w14:textId="69FFC6A2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CAPÍTULO II</w:t>
      </w:r>
    </w:p>
    <w:p w14:paraId="2C86C24F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DA ORGANIZAÇÃO</w:t>
      </w:r>
    </w:p>
    <w:p w14:paraId="48D91EC6" w14:textId="77777777" w:rsidR="00DE120F" w:rsidRPr="00AA0880" w:rsidRDefault="00DE120F" w:rsidP="00563B42">
      <w:pPr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C7E761C" w14:textId="550A6B4C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Art.6º A </w:t>
      </w:r>
      <w:r w:rsidR="00FA79D5">
        <w:rPr>
          <w:rStyle w:val="Forte"/>
          <w:rFonts w:ascii="Times New Roman" w:hAnsi="Times New Roman" w:cs="Times New Roman"/>
          <w:b w:val="0"/>
          <w:sz w:val="24"/>
          <w:szCs w:val="24"/>
        </w:rPr>
        <w:t>XVI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Conferência Municipal será presidida pelo Presidente do CMAS. </w:t>
      </w:r>
    </w:p>
    <w:p w14:paraId="2A85E465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D97B075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Parágrafo único. Na ausência do Presidente, o Vice-Presidente do CMAS assumirá a Presidência.</w:t>
      </w:r>
    </w:p>
    <w:p w14:paraId="6F597A6D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6BAA69A" w14:textId="7C66A92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Art.7º A </w:t>
      </w:r>
      <w:r w:rsidR="00FA79D5">
        <w:rPr>
          <w:rStyle w:val="Forte"/>
          <w:rFonts w:ascii="Times New Roman" w:hAnsi="Times New Roman" w:cs="Times New Roman"/>
          <w:b w:val="0"/>
          <w:sz w:val="24"/>
          <w:szCs w:val="24"/>
        </w:rPr>
        <w:t>XVI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Conferência Municipal deverá ser realizada a partir das seguintes etapas:</w:t>
      </w:r>
    </w:p>
    <w:p w14:paraId="5196374A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a) Abertura e aprovação do Regimento Interno;</w:t>
      </w:r>
    </w:p>
    <w:p w14:paraId="0AD3E774" w14:textId="3570230E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b) Palestra/Painéis sobre o Tema e os 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5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Eixos;</w:t>
      </w:r>
    </w:p>
    <w:p w14:paraId="7E63113F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c) Grupos de Trabalhos por Eixos;</w:t>
      </w:r>
    </w:p>
    <w:p w14:paraId="3999A25C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d) Plenária Final/Deliberações a partir das prioridades definidas pelos grupos de Trabalho. </w:t>
      </w:r>
    </w:p>
    <w:p w14:paraId="00EE977C" w14:textId="77777777" w:rsidR="00F87088" w:rsidRPr="00AA0880" w:rsidRDefault="00F87088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5F682A8" w14:textId="29FD994B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CAPÍTULO III</w:t>
      </w:r>
    </w:p>
    <w:p w14:paraId="6CFF3BB3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DOS PARTICIPANTES</w:t>
      </w:r>
    </w:p>
    <w:p w14:paraId="16A2259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65899495" w14:textId="73BD5CF5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Art.8º Poderão se inscrever como participantes da </w:t>
      </w:r>
      <w:r w:rsidR="00FA79D5">
        <w:rPr>
          <w:rStyle w:val="Forte"/>
          <w:rFonts w:cs="Times New Roman"/>
          <w:b w:val="0"/>
          <w:color w:val="auto"/>
        </w:rPr>
        <w:t>XVI</w:t>
      </w:r>
      <w:r w:rsidRPr="00AA0880">
        <w:rPr>
          <w:rStyle w:val="Forte"/>
          <w:rFonts w:cs="Times New Roman"/>
          <w:b w:val="0"/>
          <w:color w:val="auto"/>
        </w:rPr>
        <w:t xml:space="preserve"> Conferência Municipal todos os atores envolvidos na Política de Assistência Social subdivididos nas seguintes categorias:</w:t>
      </w:r>
    </w:p>
    <w:p w14:paraId="6A15F9D5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I - Delegado com direito a voz e voto na conferência:</w:t>
      </w:r>
    </w:p>
    <w:p w14:paraId="681E5B2F" w14:textId="77777777" w:rsidR="00DE120F" w:rsidRPr="00AA0880" w:rsidRDefault="00DE120F" w:rsidP="00563B42">
      <w:pPr>
        <w:pStyle w:val="Normal1"/>
        <w:numPr>
          <w:ilvl w:val="0"/>
          <w:numId w:val="1"/>
        </w:numPr>
        <w:spacing w:line="276" w:lineRule="auto"/>
        <w:jc w:val="both"/>
        <w:rPr>
          <w:rFonts w:cs="Times New Roman"/>
          <w:color w:val="auto"/>
        </w:rPr>
      </w:pPr>
      <w:r w:rsidRPr="00AA0880">
        <w:rPr>
          <w:rFonts w:cs="Times New Roman"/>
          <w:color w:val="auto"/>
        </w:rPr>
        <w:t xml:space="preserve">Representantes governamentais; </w:t>
      </w:r>
    </w:p>
    <w:p w14:paraId="6F9D0F1C" w14:textId="77777777" w:rsidR="00DE120F" w:rsidRPr="00AA0880" w:rsidRDefault="00DE120F" w:rsidP="00563B42">
      <w:pPr>
        <w:pStyle w:val="Normal1"/>
        <w:numPr>
          <w:ilvl w:val="0"/>
          <w:numId w:val="1"/>
        </w:numPr>
        <w:spacing w:line="276" w:lineRule="auto"/>
        <w:jc w:val="both"/>
        <w:rPr>
          <w:rFonts w:cs="Times New Roman"/>
          <w:bCs/>
          <w:color w:val="auto"/>
        </w:rPr>
      </w:pPr>
      <w:r w:rsidRPr="00AA0880">
        <w:rPr>
          <w:rFonts w:cs="Times New Roman"/>
          <w:color w:val="auto"/>
        </w:rPr>
        <w:t xml:space="preserve">Representantes da sociedade civil, considerando os seguintes segmentos: </w:t>
      </w:r>
    </w:p>
    <w:p w14:paraId="77599ABB" w14:textId="77777777" w:rsidR="00DE120F" w:rsidRPr="00AA0880" w:rsidRDefault="00DE120F" w:rsidP="00563B42">
      <w:pPr>
        <w:pStyle w:val="Normal1"/>
        <w:spacing w:line="276" w:lineRule="auto"/>
        <w:jc w:val="both"/>
        <w:rPr>
          <w:rFonts w:cs="Times New Roman"/>
          <w:color w:val="auto"/>
        </w:rPr>
      </w:pPr>
      <w:r w:rsidRPr="00AA0880">
        <w:rPr>
          <w:rFonts w:cs="Times New Roman"/>
          <w:color w:val="auto"/>
        </w:rPr>
        <w:t xml:space="preserve">1. usuários e organizações de usuários; </w:t>
      </w:r>
    </w:p>
    <w:p w14:paraId="4391F7FC" w14:textId="77777777" w:rsidR="00DE120F" w:rsidRPr="00AA0880" w:rsidRDefault="00DE120F" w:rsidP="00563B42">
      <w:pPr>
        <w:pStyle w:val="Normal1"/>
        <w:spacing w:line="276" w:lineRule="auto"/>
        <w:jc w:val="both"/>
        <w:rPr>
          <w:rFonts w:cs="Times New Roman"/>
          <w:color w:val="auto"/>
        </w:rPr>
      </w:pPr>
      <w:r w:rsidRPr="00AA0880">
        <w:rPr>
          <w:rFonts w:cs="Times New Roman"/>
          <w:color w:val="auto"/>
        </w:rPr>
        <w:t xml:space="preserve">2. entidades representantes dos trabalhadores do SUAS; </w:t>
      </w:r>
    </w:p>
    <w:p w14:paraId="51E368B8" w14:textId="77777777" w:rsidR="00DE120F" w:rsidRPr="00AA0880" w:rsidRDefault="00DE120F" w:rsidP="00563B42">
      <w:pPr>
        <w:pStyle w:val="Normal1"/>
        <w:spacing w:line="276" w:lineRule="auto"/>
        <w:jc w:val="both"/>
        <w:rPr>
          <w:rFonts w:cs="Times New Roman"/>
          <w:color w:val="auto"/>
        </w:rPr>
      </w:pPr>
      <w:r w:rsidRPr="00AA0880">
        <w:rPr>
          <w:rFonts w:cs="Times New Roman"/>
          <w:color w:val="auto"/>
        </w:rPr>
        <w:t>3. entidades ou organizações de assistência social</w:t>
      </w:r>
    </w:p>
    <w:p w14:paraId="411229BF" w14:textId="77777777" w:rsidR="00F02716" w:rsidRPr="00AA0880" w:rsidRDefault="00F02716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1C354372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II - Convidados: participantes parceiros da Política de Assistência Social indicados pelo conselho de assistência social para a participação na conferência com direito a voz;</w:t>
      </w:r>
    </w:p>
    <w:p w14:paraId="426935C5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III- Observadores: participantes previamente inscritos e selecionados, segundo os critérios estabelecidos e o número de vagas disponíveis.</w:t>
      </w:r>
    </w:p>
    <w:p w14:paraId="594099B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1E56B2F7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Parágrafo único. Dentre os Convidados deverá ser priorizado a participação de:</w:t>
      </w:r>
    </w:p>
    <w:p w14:paraId="7F1C7642" w14:textId="2EEFEE1B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I - </w:t>
      </w:r>
      <w:r w:rsidR="00FA79D5" w:rsidRPr="00AA0880">
        <w:rPr>
          <w:rStyle w:val="Forte"/>
          <w:rFonts w:cs="Times New Roman"/>
          <w:b w:val="0"/>
          <w:color w:val="auto"/>
        </w:rPr>
        <w:t>Gestor</w:t>
      </w:r>
      <w:r w:rsidRPr="00AA0880">
        <w:rPr>
          <w:rStyle w:val="Forte"/>
          <w:rFonts w:cs="Times New Roman"/>
          <w:b w:val="0"/>
          <w:color w:val="auto"/>
        </w:rPr>
        <w:t xml:space="preserve"> da Política de Assistência Social e demais políticas setoriais;</w:t>
      </w:r>
    </w:p>
    <w:p w14:paraId="01F1BB97" w14:textId="7D45902D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II - </w:t>
      </w:r>
      <w:r w:rsidR="00FA79D5" w:rsidRPr="00AA0880">
        <w:rPr>
          <w:rStyle w:val="Forte"/>
          <w:rFonts w:cs="Times New Roman"/>
          <w:b w:val="0"/>
          <w:color w:val="auto"/>
        </w:rPr>
        <w:t>Trabalhadores</w:t>
      </w:r>
      <w:r w:rsidRPr="00AA0880">
        <w:rPr>
          <w:rStyle w:val="Forte"/>
          <w:rFonts w:cs="Times New Roman"/>
          <w:b w:val="0"/>
          <w:color w:val="auto"/>
        </w:rPr>
        <w:t xml:space="preserve"> do Sistema Único de Assistência Social - SUAS;</w:t>
      </w:r>
    </w:p>
    <w:p w14:paraId="31B63BD7" w14:textId="07925BD6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III - </w:t>
      </w:r>
      <w:r w:rsidR="00FA79D5">
        <w:rPr>
          <w:rStyle w:val="Forte"/>
          <w:rFonts w:cs="Times New Roman"/>
          <w:b w:val="0"/>
          <w:color w:val="auto"/>
        </w:rPr>
        <w:t>R</w:t>
      </w:r>
      <w:r w:rsidRPr="00AA0880">
        <w:rPr>
          <w:rStyle w:val="Forte"/>
          <w:rFonts w:cs="Times New Roman"/>
          <w:b w:val="0"/>
          <w:color w:val="auto"/>
        </w:rPr>
        <w:t>epresentantes de organizações de trabalhadores do SUAS e de outras Políticas que fazem interface com a Assistência Social;</w:t>
      </w:r>
    </w:p>
    <w:p w14:paraId="3722727D" w14:textId="047E30B5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IV - </w:t>
      </w:r>
      <w:r w:rsidR="00FA79D5" w:rsidRPr="00AA0880">
        <w:rPr>
          <w:rStyle w:val="Forte"/>
          <w:rFonts w:cs="Times New Roman"/>
          <w:b w:val="0"/>
          <w:color w:val="auto"/>
        </w:rPr>
        <w:t>Representantes</w:t>
      </w:r>
      <w:r w:rsidRPr="00AA0880">
        <w:rPr>
          <w:rStyle w:val="Forte"/>
          <w:rFonts w:cs="Times New Roman"/>
          <w:b w:val="0"/>
          <w:color w:val="auto"/>
        </w:rPr>
        <w:t xml:space="preserve"> de entidades e organizações de assistência social;</w:t>
      </w:r>
    </w:p>
    <w:p w14:paraId="3F8EE58D" w14:textId="63D8AF4B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V - </w:t>
      </w:r>
      <w:r w:rsidR="00FA79D5" w:rsidRPr="00AA0880">
        <w:rPr>
          <w:rStyle w:val="Forte"/>
          <w:rFonts w:cs="Times New Roman"/>
          <w:b w:val="0"/>
          <w:color w:val="auto"/>
        </w:rPr>
        <w:t>Usuários</w:t>
      </w:r>
      <w:r w:rsidRPr="00AA0880">
        <w:rPr>
          <w:rStyle w:val="Forte"/>
          <w:rFonts w:cs="Times New Roman"/>
          <w:b w:val="0"/>
          <w:color w:val="auto"/>
        </w:rPr>
        <w:t xml:space="preserve"> da Política de Assistência Social;</w:t>
      </w:r>
    </w:p>
    <w:p w14:paraId="68091847" w14:textId="75B15E1C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VI - </w:t>
      </w:r>
      <w:r w:rsidR="00FA79D5" w:rsidRPr="00AA0880">
        <w:rPr>
          <w:rStyle w:val="Forte"/>
          <w:rFonts w:cs="Times New Roman"/>
          <w:b w:val="0"/>
          <w:color w:val="auto"/>
        </w:rPr>
        <w:t>Representantes</w:t>
      </w:r>
      <w:r w:rsidRPr="00AA0880">
        <w:rPr>
          <w:rStyle w:val="Forte"/>
          <w:rFonts w:cs="Times New Roman"/>
          <w:b w:val="0"/>
          <w:color w:val="auto"/>
        </w:rPr>
        <w:t xml:space="preserve"> de organizações de usuários da Política de Assistência Social;</w:t>
      </w:r>
    </w:p>
    <w:p w14:paraId="3FF555A0" w14:textId="76FC2023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VII - </w:t>
      </w:r>
      <w:r w:rsidR="00FA79D5">
        <w:rPr>
          <w:rStyle w:val="Forte"/>
          <w:rFonts w:cs="Times New Roman"/>
          <w:b w:val="0"/>
          <w:color w:val="auto"/>
        </w:rPr>
        <w:t>R</w:t>
      </w:r>
      <w:r w:rsidRPr="00AA0880">
        <w:rPr>
          <w:rStyle w:val="Forte"/>
          <w:rFonts w:cs="Times New Roman"/>
          <w:b w:val="0"/>
          <w:color w:val="auto"/>
        </w:rPr>
        <w:t>epresentantes de conselhos de políticas setoriais e defesa de direitos;</w:t>
      </w:r>
    </w:p>
    <w:p w14:paraId="41E2C24D" w14:textId="1454DDCF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VIII - </w:t>
      </w:r>
      <w:r w:rsidR="00FA79D5">
        <w:rPr>
          <w:rStyle w:val="Forte"/>
          <w:rFonts w:cs="Times New Roman"/>
          <w:b w:val="0"/>
          <w:color w:val="auto"/>
        </w:rPr>
        <w:t>R</w:t>
      </w:r>
      <w:r w:rsidRPr="00AA0880">
        <w:rPr>
          <w:rStyle w:val="Forte"/>
          <w:rFonts w:cs="Times New Roman"/>
          <w:b w:val="0"/>
          <w:color w:val="auto"/>
        </w:rPr>
        <w:t>epresentantes da academia;</w:t>
      </w:r>
    </w:p>
    <w:p w14:paraId="3344E262" w14:textId="7AF49B0E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IX - </w:t>
      </w:r>
      <w:r w:rsidR="00FA79D5" w:rsidRPr="00AA0880">
        <w:rPr>
          <w:rStyle w:val="Forte"/>
          <w:rFonts w:cs="Times New Roman"/>
          <w:b w:val="0"/>
          <w:color w:val="auto"/>
        </w:rPr>
        <w:t>Representantes</w:t>
      </w:r>
      <w:r w:rsidRPr="00AA0880">
        <w:rPr>
          <w:rStyle w:val="Forte"/>
          <w:rFonts w:cs="Times New Roman"/>
          <w:b w:val="0"/>
          <w:color w:val="auto"/>
        </w:rPr>
        <w:t xml:space="preserve"> dos Poderes Legislativo e Judiciário.</w:t>
      </w:r>
    </w:p>
    <w:p w14:paraId="74AD9E58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F6F2D2D" w14:textId="3CF43380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Art.9º São Delegados(as) Natos(as) conselheiros(as) titulares e suplentes do Conselho Municipal de Assistência Social.</w:t>
      </w:r>
    </w:p>
    <w:p w14:paraId="672526C2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174CD3CB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CAPÍTULO IV</w:t>
      </w:r>
    </w:p>
    <w:p w14:paraId="7965DB20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DO CREDENCIAMENTO</w:t>
      </w:r>
    </w:p>
    <w:p w14:paraId="5394464C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A59AC32" w14:textId="7E9B3E2B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Art.10</w:t>
      </w:r>
      <w:r w:rsidR="00874EC3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 O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credenciamento dos(as) participantes da </w:t>
      </w:r>
      <w:r w:rsidR="00874EC3">
        <w:rPr>
          <w:rStyle w:val="Forte"/>
          <w:rFonts w:ascii="Times New Roman" w:hAnsi="Times New Roman" w:cs="Times New Roman"/>
          <w:b w:val="0"/>
          <w:sz w:val="24"/>
          <w:szCs w:val="24"/>
        </w:rPr>
        <w:t>XVI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Conferência Municipal será efetuado no dia </w:t>
      </w:r>
      <w:r w:rsidR="002401A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25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 </w:t>
      </w:r>
      <w:r w:rsidR="002401A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junho</w:t>
      </w:r>
      <w:r w:rsidR="00CA646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F87088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2025 </w:t>
      </w:r>
      <w:r w:rsidR="008A07A5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das </w:t>
      </w:r>
      <w:r w:rsidR="00874EC3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>13</w:t>
      </w:r>
      <w:r w:rsidR="005972B5">
        <w:rPr>
          <w:rStyle w:val="Forte"/>
          <w:rFonts w:ascii="Times New Roman" w:hAnsi="Times New Roman" w:cs="Times New Roman"/>
          <w:b w:val="0"/>
          <w:sz w:val="24"/>
          <w:szCs w:val="24"/>
        </w:rPr>
        <w:t>:00</w:t>
      </w:r>
      <w:r w:rsidR="00874EC3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horas</w:t>
      </w:r>
      <w:r w:rsidR="008A07A5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até as 13:40min.</w:t>
      </w:r>
      <w:r w:rsidR="00874EC3"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>,</w:t>
      </w:r>
      <w:r w:rsidR="00874EC3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tem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como objetivo identificar os participantes e a condição de participação</w:t>
      </w:r>
      <w:r w:rsidRPr="00874EC3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14:paraId="5D2FEB28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25D3414" w14:textId="208ECBDD" w:rsidR="00DE120F" w:rsidRPr="00AA0880" w:rsidRDefault="00F02716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Art.11º 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excepcionalidades surgidas no credenciamento serão tratadas pela Comissão Organizadora.</w:t>
      </w:r>
    </w:p>
    <w:p w14:paraId="0B70BF8A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7F70B804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CAPÍTULO V</w:t>
      </w:r>
    </w:p>
    <w:p w14:paraId="22507C13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sz w:val="24"/>
          <w:szCs w:val="24"/>
        </w:rPr>
        <w:t>DOS PAINÉIS E PALESTRAS</w:t>
      </w:r>
    </w:p>
    <w:p w14:paraId="04B499E1" w14:textId="77777777" w:rsidR="00DE120F" w:rsidRPr="00AA0880" w:rsidRDefault="00DE120F" w:rsidP="00563B42">
      <w:pPr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F801053" w14:textId="064AF0A4" w:rsidR="00DE120F" w:rsidRPr="00AA0880" w:rsidRDefault="00F02716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Art.12º 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As Palestras/Painéis terão por finalidade promover o aprofundamento do debate dos 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5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cinco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) eixos.</w:t>
      </w:r>
    </w:p>
    <w:p w14:paraId="0EFF13DA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6AA9418C" w14:textId="20A2A99F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Art.13</w:t>
      </w:r>
      <w:r w:rsidR="00FB23FD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Deverá um(a) Relator(a) ficar responsável, durante a exposição, pelo resumo escrito da fala do(s) expositor(es) sobre o tema.</w:t>
      </w:r>
    </w:p>
    <w:p w14:paraId="7A449044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0E85DE92" w14:textId="097DDF82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Art.14</w:t>
      </w:r>
      <w:r w:rsidR="00F02716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intervenções dos(as) participantes será de 2 minutos e poderão ser feitas oralmente ou apresentadas por escrito à Mesa.</w:t>
      </w:r>
    </w:p>
    <w:p w14:paraId="40B83951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767BADB1" w14:textId="77777777" w:rsidR="00DE120F" w:rsidRPr="00874EC3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874EC3">
        <w:rPr>
          <w:rStyle w:val="Forte"/>
          <w:rFonts w:ascii="Times New Roman" w:hAnsi="Times New Roman" w:cs="Times New Roman"/>
          <w:bCs w:val="0"/>
          <w:sz w:val="24"/>
          <w:szCs w:val="24"/>
        </w:rPr>
        <w:t>CAPITULO VI</w:t>
      </w:r>
    </w:p>
    <w:p w14:paraId="01C35445" w14:textId="77777777" w:rsidR="00DE120F" w:rsidRPr="00874EC3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bCs w:val="0"/>
          <w:strike/>
          <w:sz w:val="24"/>
          <w:szCs w:val="24"/>
        </w:rPr>
      </w:pPr>
      <w:r w:rsidRPr="00874EC3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Dos Grupos de Trabalho por Eixo </w:t>
      </w:r>
      <w:r w:rsidRPr="00874EC3">
        <w:rPr>
          <w:rStyle w:val="Forte"/>
          <w:rFonts w:ascii="Times New Roman" w:hAnsi="Times New Roman" w:cs="Times New Roman"/>
          <w:bCs w:val="0"/>
          <w:strike/>
          <w:sz w:val="24"/>
          <w:szCs w:val="24"/>
        </w:rPr>
        <w:t xml:space="preserve"> </w:t>
      </w:r>
    </w:p>
    <w:p w14:paraId="3D847D02" w14:textId="77777777" w:rsidR="00DE120F" w:rsidRPr="00AA0880" w:rsidRDefault="00DE120F" w:rsidP="00563B42">
      <w:pPr>
        <w:spacing w:after="0" w:line="276" w:lineRule="auto"/>
        <w:jc w:val="center"/>
        <w:rPr>
          <w:rStyle w:val="Forte"/>
          <w:rFonts w:ascii="Times New Roman" w:hAnsi="Times New Roman" w:cs="Times New Roman"/>
          <w:b w:val="0"/>
          <w:strike/>
          <w:sz w:val="24"/>
          <w:szCs w:val="24"/>
        </w:rPr>
      </w:pPr>
    </w:p>
    <w:p w14:paraId="1EBC9A6F" w14:textId="49B1A3BF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 15</w:t>
      </w:r>
      <w:r w:rsidR="00F02716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Os grupos de Trabalho serão organizados de modo que cada grupo discuta um dos 5 Eixos da Conferência.</w:t>
      </w:r>
    </w:p>
    <w:p w14:paraId="447D6399" w14:textId="77777777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962C52B" w14:textId="41736127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 16</w:t>
      </w:r>
      <w:r w:rsidR="00FB23FD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Deve-se assegurar que todos os Eixos sejam discutidos por, pelo menos, 1 Grupo de Trabalho.</w:t>
      </w:r>
    </w:p>
    <w:p w14:paraId="7D32BB43" w14:textId="77777777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E4705D5" w14:textId="58ABEC80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Art.17</w:t>
      </w:r>
      <w:r w:rsidR="00FB23FD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Cada Grupo de Trabalho deve construir no mínimo 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3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propostas de deliberação para o respectivo Eixo debatido, das quais: pelo menos uma proposta de deliberação para o próprio município; pelo menos uma proposta de deliberação para o estado; e pelo menos uma proposta de deliberação para a União.</w:t>
      </w:r>
    </w:p>
    <w:p w14:paraId="25B78609" w14:textId="77777777" w:rsidR="00DE120F" w:rsidRPr="00AA0880" w:rsidRDefault="00DE120F" w:rsidP="00563B42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D3F7E76" w14:textId="0666D136" w:rsidR="00DE120F" w:rsidRPr="00AA0880" w:rsidRDefault="00DE120F" w:rsidP="00437D66">
      <w:pPr>
        <w:autoSpaceDE w:val="0"/>
        <w:autoSpaceDN w:val="0"/>
        <w:adjustRightInd w:val="0"/>
        <w:spacing w:after="15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 18</w:t>
      </w:r>
      <w:r w:rsidR="00DF4FB7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propostas de deliberação construídas devem ser registradas por cada um dos grupos, com a respectiva indicação se são para o próprio município, para o Estado ou para a União.</w:t>
      </w:r>
    </w:p>
    <w:p w14:paraId="27E33EE6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53F0C2B6" w14:textId="77777777" w:rsidR="00DE120F" w:rsidRPr="00874EC3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874EC3">
        <w:rPr>
          <w:rStyle w:val="Forte"/>
          <w:rFonts w:cs="Times New Roman"/>
          <w:bCs w:val="0"/>
          <w:color w:val="auto"/>
        </w:rPr>
        <w:t>CAPÍTULO VII</w:t>
      </w:r>
    </w:p>
    <w:p w14:paraId="566AB30E" w14:textId="77777777" w:rsidR="00DE120F" w:rsidRPr="00874EC3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874EC3">
        <w:rPr>
          <w:rStyle w:val="Forte"/>
          <w:rFonts w:cs="Times New Roman"/>
          <w:bCs w:val="0"/>
          <w:color w:val="auto"/>
        </w:rPr>
        <w:t>DA PLENÁRIA FINAL</w:t>
      </w:r>
    </w:p>
    <w:p w14:paraId="5820E09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00559951" w14:textId="2788091E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 19</w:t>
      </w:r>
      <w:r w:rsidR="00BB120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 Plenária Final é o momento de discussão e deliberação. </w:t>
      </w:r>
    </w:p>
    <w:p w14:paraId="6EE76754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3E73F67B" w14:textId="3ECF5916" w:rsidR="00DE120F" w:rsidRPr="00AA0880" w:rsidRDefault="00DF4FB7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Art.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20</w:t>
      </w:r>
      <w:r w:rsidR="00BB120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 xml:space="preserve"> Na Plenária final terão direito a voto os (as) Delegados (as) devidamente credenciados (as) na </w:t>
      </w:r>
      <w:r w:rsidR="00874EC3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XVI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 xml:space="preserve"> Conferência Municipal</w:t>
      </w:r>
      <w:r w:rsidR="00F87088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  <w:lang w:eastAsia="pt-BR"/>
        </w:rPr>
        <w:t>e que estejam de posse do crachá de identificação. Aos demais participantes será garantido o direito a voz.</w:t>
      </w:r>
    </w:p>
    <w:p w14:paraId="01C3A361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95F79C8" w14:textId="2D72DB2B" w:rsidR="00DE120F" w:rsidRPr="00AA0880" w:rsidRDefault="00B17F7B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Art. 21º 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Deliberações na Plenária Final serão definidas a partir das prioridades estabelecidas pelos Grupos de Trabalho</w:t>
      </w:r>
      <w:r w:rsidR="00DE120F" w:rsidRPr="00AA0880">
        <w:rPr>
          <w:rFonts w:ascii="Times New Roman" w:hAnsi="Times New Roman" w:cs="Times New Roman"/>
          <w:sz w:val="24"/>
          <w:szCs w:val="24"/>
        </w:rPr>
        <w:t xml:space="preserve"> </w:t>
      </w:r>
      <w:r w:rsidR="00DE120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considerando os 5 Eixos da Conferência.</w:t>
      </w:r>
    </w:p>
    <w:p w14:paraId="6ECFDAAD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7051AB4" w14:textId="769080D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 22</w:t>
      </w:r>
      <w:r w:rsidR="00BB120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propostas de deliberação construídas pelos Grupos de Trabalho serão apreciadas e votadas pelos delegados,</w:t>
      </w:r>
      <w:r w:rsidRPr="00AA0880">
        <w:rPr>
          <w:rFonts w:ascii="Times New Roman" w:hAnsi="Times New Roman" w:cs="Times New Roman"/>
          <w:sz w:val="24"/>
          <w:szCs w:val="24"/>
        </w:rPr>
        <w:t xml:space="preserve">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visando à definição das deliberações finais que serão encaminhadas para a sistematização pelo ente estadual.</w:t>
      </w:r>
    </w:p>
    <w:p w14:paraId="59DE4EF8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4088694B" w14:textId="22466C56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Art.23</w:t>
      </w:r>
      <w:r w:rsidR="00B17F7B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Plenária Final deve resultar em um conjunto de deliberações para o próprio município; de 5 a 10 deliberações para o Estado (observando o quantitativo máximo de deliberações do município para o seu Estado) </w:t>
      </w:r>
      <w:r w:rsidR="00874EC3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e 5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deliberações para União.  </w:t>
      </w:r>
    </w:p>
    <w:p w14:paraId="4C3C3CFC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18015A77" w14:textId="7C7BD8E5" w:rsidR="00DE120F" w:rsidRPr="00AA0880" w:rsidRDefault="00DE120F" w:rsidP="00437D66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Art.24</w:t>
      </w:r>
      <w:r w:rsidR="00BB120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 Produto da Conferência Municipal será encaminhado para o Conselho Estadual em instrumento próprio conforme Informe CNAS. </w:t>
      </w:r>
    </w:p>
    <w:p w14:paraId="06F84F17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7EFEE03F" w14:textId="77777777" w:rsidR="00DE120F" w:rsidRPr="00874EC3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874EC3">
        <w:rPr>
          <w:rStyle w:val="Forte"/>
          <w:rFonts w:cs="Times New Roman"/>
          <w:bCs w:val="0"/>
          <w:color w:val="auto"/>
        </w:rPr>
        <w:t>CAPÍTULO IX</w:t>
      </w:r>
    </w:p>
    <w:p w14:paraId="12EDC840" w14:textId="3EF49E05" w:rsidR="00DE120F" w:rsidRPr="00874EC3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874EC3">
        <w:rPr>
          <w:rStyle w:val="Forte"/>
          <w:rFonts w:cs="Times New Roman"/>
          <w:bCs w:val="0"/>
          <w:color w:val="auto"/>
        </w:rPr>
        <w:t>DA ELEIÇÃO DOS(</w:t>
      </w:r>
      <w:r w:rsidR="00874EC3" w:rsidRPr="00874EC3">
        <w:rPr>
          <w:rStyle w:val="Forte"/>
          <w:rFonts w:cs="Times New Roman"/>
          <w:bCs w:val="0"/>
          <w:color w:val="auto"/>
        </w:rPr>
        <w:t>AS) DELEGADOS</w:t>
      </w:r>
      <w:r w:rsidRPr="00874EC3">
        <w:rPr>
          <w:rStyle w:val="Forte"/>
          <w:rFonts w:cs="Times New Roman"/>
          <w:bCs w:val="0"/>
          <w:color w:val="auto"/>
        </w:rPr>
        <w:t>(AS)</w:t>
      </w:r>
    </w:p>
    <w:p w14:paraId="4728005D" w14:textId="77777777" w:rsidR="00DE120F" w:rsidRPr="00AA0880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 w:val="0"/>
          <w:color w:val="auto"/>
        </w:rPr>
      </w:pPr>
    </w:p>
    <w:p w14:paraId="64A2C3B4" w14:textId="77777777" w:rsidR="00DE120F" w:rsidRPr="00AA0880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 w:val="0"/>
          <w:color w:val="auto"/>
        </w:rPr>
      </w:pPr>
    </w:p>
    <w:p w14:paraId="533ABB03" w14:textId="0A3E7F9A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 25</w:t>
      </w:r>
      <w:r w:rsidR="00B17F7B" w:rsidRPr="00AA0880">
        <w:rPr>
          <w:rStyle w:val="Forte"/>
          <w:rFonts w:cs="Times New Roman"/>
          <w:b w:val="0"/>
          <w:color w:val="auto"/>
        </w:rPr>
        <w:t xml:space="preserve">º </w:t>
      </w:r>
      <w:r w:rsidRPr="00AA0880">
        <w:rPr>
          <w:rStyle w:val="Forte"/>
          <w:rFonts w:cs="Times New Roman"/>
          <w:b w:val="0"/>
          <w:color w:val="auto"/>
        </w:rPr>
        <w:t>Na Plenária Final se</w:t>
      </w:r>
      <w:r w:rsidR="004F5F23">
        <w:rPr>
          <w:rStyle w:val="Forte"/>
          <w:rFonts w:cs="Times New Roman"/>
          <w:b w:val="0"/>
          <w:color w:val="auto"/>
        </w:rPr>
        <w:t>rá</w:t>
      </w:r>
      <w:r w:rsidRPr="00AA0880">
        <w:rPr>
          <w:rStyle w:val="Forte"/>
          <w:rFonts w:cs="Times New Roman"/>
          <w:b w:val="0"/>
          <w:color w:val="auto"/>
        </w:rPr>
        <w:t xml:space="preserve"> eleito</w:t>
      </w:r>
      <w:r w:rsidR="004F5F23">
        <w:rPr>
          <w:rStyle w:val="Forte"/>
          <w:rFonts w:cs="Times New Roman"/>
          <w:b w:val="0"/>
          <w:color w:val="auto"/>
        </w:rPr>
        <w:t xml:space="preserve"> 01 </w:t>
      </w:r>
      <w:r w:rsidR="00874EC3" w:rsidRPr="00AA0880">
        <w:rPr>
          <w:rStyle w:val="Forte"/>
          <w:rFonts w:cs="Times New Roman"/>
          <w:b w:val="0"/>
          <w:color w:val="auto"/>
        </w:rPr>
        <w:t>delegados</w:t>
      </w:r>
      <w:r w:rsidRPr="00AA0880">
        <w:rPr>
          <w:rStyle w:val="Forte"/>
          <w:rFonts w:cs="Times New Roman"/>
          <w:b w:val="0"/>
          <w:color w:val="auto"/>
        </w:rPr>
        <w:t>(</w:t>
      </w:r>
      <w:r w:rsidR="00437D66" w:rsidRPr="00AA0880">
        <w:rPr>
          <w:rStyle w:val="Forte"/>
          <w:rFonts w:cs="Times New Roman"/>
          <w:b w:val="0"/>
          <w:color w:val="auto"/>
        </w:rPr>
        <w:t>as) para</w:t>
      </w:r>
      <w:r w:rsidRPr="00AA0880">
        <w:rPr>
          <w:rStyle w:val="Forte"/>
          <w:rFonts w:cs="Times New Roman"/>
          <w:b w:val="0"/>
          <w:color w:val="auto"/>
        </w:rPr>
        <w:t xml:space="preserve"> participar da </w:t>
      </w:r>
      <w:r w:rsidR="00437D66">
        <w:rPr>
          <w:rStyle w:val="Forte"/>
          <w:rFonts w:cs="Times New Roman"/>
          <w:b w:val="0"/>
          <w:color w:val="auto"/>
        </w:rPr>
        <w:t>XV</w:t>
      </w:r>
      <w:r w:rsidRPr="00AA0880">
        <w:rPr>
          <w:rStyle w:val="Forte"/>
          <w:rFonts w:cs="Times New Roman"/>
          <w:b w:val="0"/>
          <w:color w:val="auto"/>
        </w:rPr>
        <w:t xml:space="preserve"> Conferência Estadual de Assistência Social. </w:t>
      </w:r>
    </w:p>
    <w:p w14:paraId="0F254E24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25336BB5" w14:textId="72CB4D15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Art.26</w:t>
      </w:r>
      <w:r w:rsidR="00B17F7B" w:rsidRPr="00AA0880">
        <w:rPr>
          <w:rStyle w:val="Forte"/>
          <w:rFonts w:cs="Times New Roman"/>
          <w:b w:val="0"/>
          <w:color w:val="auto"/>
        </w:rPr>
        <w:t xml:space="preserve">º </w:t>
      </w:r>
      <w:r w:rsidRPr="00AA0880">
        <w:rPr>
          <w:rStyle w:val="Forte"/>
          <w:rFonts w:cs="Times New Roman"/>
          <w:b w:val="0"/>
          <w:color w:val="auto"/>
        </w:rPr>
        <w:t>Serão candidatos(</w:t>
      </w:r>
      <w:r w:rsidR="00437D66" w:rsidRPr="00AA0880">
        <w:rPr>
          <w:rStyle w:val="Forte"/>
          <w:rFonts w:cs="Times New Roman"/>
          <w:b w:val="0"/>
          <w:color w:val="auto"/>
        </w:rPr>
        <w:t>as) a</w:t>
      </w:r>
      <w:r w:rsidRPr="00AA0880">
        <w:rPr>
          <w:rStyle w:val="Forte"/>
          <w:rFonts w:cs="Times New Roman"/>
          <w:b w:val="0"/>
          <w:color w:val="auto"/>
        </w:rPr>
        <w:t xml:space="preserve"> Delegados(</w:t>
      </w:r>
      <w:r w:rsidR="00437D66" w:rsidRPr="00AA0880">
        <w:rPr>
          <w:rStyle w:val="Forte"/>
          <w:rFonts w:cs="Times New Roman"/>
          <w:b w:val="0"/>
          <w:color w:val="auto"/>
        </w:rPr>
        <w:t>as) para</w:t>
      </w:r>
      <w:r w:rsidRPr="00AA0880">
        <w:rPr>
          <w:rStyle w:val="Forte"/>
          <w:rFonts w:cs="Times New Roman"/>
          <w:b w:val="0"/>
          <w:color w:val="auto"/>
        </w:rPr>
        <w:t xml:space="preserve"> a </w:t>
      </w:r>
      <w:r w:rsidR="00437D66">
        <w:rPr>
          <w:rStyle w:val="Forte"/>
          <w:rFonts w:cs="Times New Roman"/>
          <w:b w:val="0"/>
          <w:color w:val="auto"/>
        </w:rPr>
        <w:t>XV</w:t>
      </w:r>
      <w:r w:rsidR="00B72B34" w:rsidRPr="00AA0880">
        <w:rPr>
          <w:rStyle w:val="Forte"/>
          <w:rFonts w:cs="Times New Roman"/>
          <w:b w:val="0"/>
          <w:color w:val="auto"/>
        </w:rPr>
        <w:t xml:space="preserve"> </w:t>
      </w:r>
      <w:r w:rsidRPr="00AA0880">
        <w:rPr>
          <w:rStyle w:val="Forte"/>
          <w:rFonts w:cs="Times New Roman"/>
          <w:b w:val="0"/>
          <w:color w:val="auto"/>
        </w:rPr>
        <w:t xml:space="preserve">Conferência Estadual de Assistência Social, os participantes elencados no inciso I do artigo 8º deste Regimento. </w:t>
      </w:r>
    </w:p>
    <w:p w14:paraId="40B7D42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67537885" w14:textId="4B9B9C89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Parágrafo único. Os(</w:t>
      </w:r>
      <w:r w:rsidR="00437D66" w:rsidRPr="00AA0880">
        <w:rPr>
          <w:rStyle w:val="Forte"/>
          <w:rFonts w:cs="Times New Roman"/>
          <w:b w:val="0"/>
          <w:color w:val="auto"/>
        </w:rPr>
        <w:t>as) candidatos</w:t>
      </w:r>
      <w:r w:rsidRPr="00AA0880">
        <w:rPr>
          <w:rStyle w:val="Forte"/>
          <w:rFonts w:cs="Times New Roman"/>
          <w:b w:val="0"/>
          <w:color w:val="auto"/>
        </w:rPr>
        <w:t>(</w:t>
      </w:r>
      <w:r w:rsidR="00437D66" w:rsidRPr="00AA0880">
        <w:rPr>
          <w:rStyle w:val="Forte"/>
          <w:rFonts w:cs="Times New Roman"/>
          <w:b w:val="0"/>
          <w:color w:val="auto"/>
        </w:rPr>
        <w:t>as) a</w:t>
      </w:r>
      <w:r w:rsidRPr="00AA0880">
        <w:rPr>
          <w:rStyle w:val="Forte"/>
          <w:rFonts w:cs="Times New Roman"/>
          <w:b w:val="0"/>
          <w:color w:val="auto"/>
        </w:rPr>
        <w:t xml:space="preserve"> Delegados(</w:t>
      </w:r>
      <w:r w:rsidR="00437D66" w:rsidRPr="00AA0880">
        <w:rPr>
          <w:rStyle w:val="Forte"/>
          <w:rFonts w:cs="Times New Roman"/>
          <w:b w:val="0"/>
          <w:color w:val="auto"/>
        </w:rPr>
        <w:t>as) para</w:t>
      </w:r>
      <w:r w:rsidRPr="00AA0880">
        <w:rPr>
          <w:rStyle w:val="Forte"/>
          <w:rFonts w:cs="Times New Roman"/>
          <w:b w:val="0"/>
          <w:color w:val="auto"/>
        </w:rPr>
        <w:t xml:space="preserve"> a</w:t>
      </w:r>
      <w:r w:rsidR="00437D66">
        <w:rPr>
          <w:rStyle w:val="Forte"/>
          <w:rFonts w:cs="Times New Roman"/>
          <w:b w:val="0"/>
          <w:color w:val="auto"/>
        </w:rPr>
        <w:t xml:space="preserve"> XV</w:t>
      </w:r>
      <w:r w:rsidRPr="00AA0880">
        <w:rPr>
          <w:rStyle w:val="Forte"/>
          <w:rFonts w:cs="Times New Roman"/>
          <w:b w:val="0"/>
          <w:color w:val="auto"/>
        </w:rPr>
        <w:t xml:space="preserve"> Conferência Estadual deverão apresentar documento de identificação pessoal. </w:t>
      </w:r>
    </w:p>
    <w:p w14:paraId="08436CA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240DE5D2" w14:textId="6F936E5D" w:rsidR="00DE120F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Art.27</w:t>
      </w:r>
      <w:r w:rsidR="00B17F7B" w:rsidRPr="00AA0880">
        <w:rPr>
          <w:rStyle w:val="Forte"/>
          <w:rFonts w:cs="Times New Roman"/>
          <w:b w:val="0"/>
          <w:color w:val="auto"/>
        </w:rPr>
        <w:t>º</w:t>
      </w:r>
      <w:r w:rsidRPr="00AA0880">
        <w:rPr>
          <w:rStyle w:val="Forte"/>
          <w:rFonts w:cs="Times New Roman"/>
          <w:b w:val="0"/>
          <w:color w:val="auto"/>
        </w:rPr>
        <w:t xml:space="preserve"> A escolha dos(as) Delegados(as) para a</w:t>
      </w:r>
      <w:r w:rsidR="00437D66">
        <w:rPr>
          <w:rStyle w:val="Forte"/>
          <w:rFonts w:cs="Times New Roman"/>
          <w:b w:val="0"/>
          <w:color w:val="auto"/>
        </w:rPr>
        <w:t xml:space="preserve"> XV</w:t>
      </w:r>
      <w:r w:rsidRPr="00AA0880">
        <w:rPr>
          <w:rStyle w:val="Forte"/>
          <w:rFonts w:cs="Times New Roman"/>
          <w:b w:val="0"/>
          <w:color w:val="auto"/>
        </w:rPr>
        <w:t xml:space="preserve"> Conferência Estadual se dará em conformidade com o número de vagas destinadas ao município pelo Conselho Estadual de Assistência Social, previamente informada.</w:t>
      </w:r>
    </w:p>
    <w:p w14:paraId="5F6024E3" w14:textId="77777777" w:rsidR="00437D66" w:rsidRPr="00AA0880" w:rsidRDefault="00437D66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76CAC344" w14:textId="23F44BA6" w:rsidR="00DE120F" w:rsidRPr="00AA0880" w:rsidRDefault="00B17F7B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§ 1</w:t>
      </w:r>
      <w:r w:rsidR="00BB1204" w:rsidRPr="00AA0880">
        <w:rPr>
          <w:rStyle w:val="Forte"/>
          <w:rFonts w:cs="Times New Roman"/>
          <w:b w:val="0"/>
          <w:color w:val="auto"/>
        </w:rPr>
        <w:t xml:space="preserve">º </w:t>
      </w:r>
      <w:r w:rsidR="00DE120F" w:rsidRPr="00AA0880">
        <w:rPr>
          <w:rStyle w:val="Forte"/>
          <w:rFonts w:cs="Times New Roman"/>
          <w:b w:val="0"/>
          <w:color w:val="auto"/>
        </w:rPr>
        <w:t>Ser</w:t>
      </w:r>
      <w:r w:rsidR="004F5F23">
        <w:rPr>
          <w:rStyle w:val="Forte"/>
          <w:rFonts w:cs="Times New Roman"/>
          <w:b w:val="0"/>
          <w:color w:val="auto"/>
        </w:rPr>
        <w:t xml:space="preserve">á </w:t>
      </w:r>
      <w:r w:rsidR="00DE120F" w:rsidRPr="00AA0880">
        <w:rPr>
          <w:rStyle w:val="Forte"/>
          <w:rFonts w:cs="Times New Roman"/>
          <w:b w:val="0"/>
          <w:color w:val="auto"/>
        </w:rPr>
        <w:t>eleito(a)</w:t>
      </w:r>
      <w:r w:rsidR="004F5F23">
        <w:rPr>
          <w:rStyle w:val="Forte"/>
          <w:rFonts w:cs="Times New Roman"/>
          <w:b w:val="0"/>
          <w:color w:val="auto"/>
        </w:rPr>
        <w:t xml:space="preserve"> 01 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suplente de delegado(a) para a </w:t>
      </w:r>
      <w:r w:rsidR="00437D66">
        <w:rPr>
          <w:rStyle w:val="Forte"/>
          <w:rFonts w:cs="Times New Roman"/>
          <w:b w:val="0"/>
          <w:color w:val="auto"/>
        </w:rPr>
        <w:t>XV</w:t>
      </w:r>
      <w:r w:rsidR="00B72B34" w:rsidRPr="00AA0880">
        <w:rPr>
          <w:rStyle w:val="Forte"/>
          <w:rFonts w:cs="Times New Roman"/>
          <w:b w:val="0"/>
          <w:color w:val="auto"/>
        </w:rPr>
        <w:t xml:space="preserve"> </w:t>
      </w:r>
      <w:r w:rsidR="00DE120F" w:rsidRPr="00AA0880">
        <w:rPr>
          <w:rStyle w:val="Forte"/>
          <w:rFonts w:cs="Times New Roman"/>
          <w:b w:val="0"/>
          <w:color w:val="auto"/>
        </w:rPr>
        <w:t>Conferência Estadual paritariamente.</w:t>
      </w:r>
    </w:p>
    <w:p w14:paraId="5BB1FD1D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175B0E20" w14:textId="77777777" w:rsidR="004F5F23" w:rsidRDefault="004F5F23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AF259A6" w14:textId="6E06D660" w:rsidR="00DE120F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Art.28</w:t>
      </w:r>
      <w:r w:rsidR="00BB120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º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 relação dos Delegados para a </w:t>
      </w:r>
      <w:r w:rsidR="00437D66">
        <w:rPr>
          <w:rStyle w:val="Forte"/>
          <w:rFonts w:ascii="Times New Roman" w:hAnsi="Times New Roman" w:cs="Times New Roman"/>
          <w:b w:val="0"/>
          <w:sz w:val="24"/>
          <w:szCs w:val="24"/>
        </w:rPr>
        <w:t>XV</w:t>
      </w:r>
      <w:r w:rsidR="00B72B3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Conferência Estadual eleitos e seus respectivos suplentes deverá ser enviada ao Conselho Estadual de Assistência Social até a data </w:t>
      </w:r>
      <w:r w:rsidR="002401A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07/07</w:t>
      </w:r>
      <w:r w:rsidR="00B72B34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/2025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14:paraId="0D8E459C" w14:textId="77777777" w:rsidR="00437D66" w:rsidRPr="00AA0880" w:rsidRDefault="00437D66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14:paraId="2E65EFD3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Parágrafo único. Na impossibilidade do(a) Delegado(a) titular estar presente na conferência Estadual, o respectivo suplente será convocado para exercer a representação do município</w:t>
      </w:r>
    </w:p>
    <w:p w14:paraId="13C6DBA1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4EE47A91" w14:textId="77777777" w:rsidR="00DE120F" w:rsidRPr="00437D66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437D66">
        <w:rPr>
          <w:rStyle w:val="Forte"/>
          <w:rFonts w:cs="Times New Roman"/>
          <w:bCs w:val="0"/>
          <w:color w:val="auto"/>
        </w:rPr>
        <w:t>CAPÍTULO X</w:t>
      </w:r>
    </w:p>
    <w:p w14:paraId="3E23E75E" w14:textId="5D45BD24" w:rsidR="00DE120F" w:rsidRPr="00437D66" w:rsidRDefault="00DE120F" w:rsidP="00437D66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437D66">
        <w:rPr>
          <w:rStyle w:val="Forte"/>
          <w:rFonts w:cs="Times New Roman"/>
          <w:bCs w:val="0"/>
          <w:color w:val="auto"/>
        </w:rPr>
        <w:t>DAS MOÇÕES</w:t>
      </w:r>
    </w:p>
    <w:p w14:paraId="026FD24D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302F4B34" w14:textId="60BC5AA3" w:rsidR="00DE120F" w:rsidRPr="00AA0880" w:rsidRDefault="00B17F7B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Art.29º 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As moções deverão ser apresentadas à Relatoria da </w:t>
      </w:r>
      <w:r w:rsidR="00437D66">
        <w:rPr>
          <w:rStyle w:val="Forte"/>
          <w:rFonts w:cs="Times New Roman"/>
          <w:b w:val="0"/>
          <w:color w:val="auto"/>
        </w:rPr>
        <w:t>XVI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 Conferência Municipal, devidamente assinadas </w:t>
      </w:r>
      <w:r w:rsidR="00437D66" w:rsidRPr="00AA0880">
        <w:rPr>
          <w:rStyle w:val="Forte"/>
          <w:rFonts w:cs="Times New Roman"/>
          <w:b w:val="0"/>
          <w:color w:val="auto"/>
        </w:rPr>
        <w:t>por 50</w:t>
      </w:r>
      <w:r w:rsidR="00DE120F" w:rsidRPr="00AA0880">
        <w:rPr>
          <w:rStyle w:val="Forte"/>
          <w:rFonts w:cs="Times New Roman"/>
          <w:b w:val="0"/>
          <w:color w:val="auto"/>
        </w:rPr>
        <w:t>% de Delegados(as) presentes, até a instalação da Plenária Final.</w:t>
      </w:r>
    </w:p>
    <w:p w14:paraId="2164EA07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Parágrafo Único. As Moções poderão ser de repúdio, indignação, apoio, congratulação ou recomendação. </w:t>
      </w:r>
    </w:p>
    <w:p w14:paraId="3772C3BE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</w:t>
      </w:r>
    </w:p>
    <w:p w14:paraId="5B3B1749" w14:textId="0857F82D" w:rsidR="00DE120F" w:rsidRPr="00AA0880" w:rsidRDefault="00DE120F" w:rsidP="00437D66">
      <w:pPr>
        <w:autoSpaceDE w:val="0"/>
        <w:autoSpaceDN w:val="0"/>
        <w:adjustRightInd w:val="0"/>
        <w:spacing w:after="0" w:line="276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Art.30</w:t>
      </w:r>
      <w:r w:rsidR="007C117F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º 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 moções serão apreciadas pela Plenária Final. Após a leitura de cada moção proceder-se-á a votação, sendo aprovadas as que obtiverem a maioria dos votos dos(</w:t>
      </w:r>
      <w:r w:rsidR="00437D66"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as) Delegados</w:t>
      </w:r>
      <w:r w:rsidRPr="00AA0880">
        <w:rPr>
          <w:rStyle w:val="Forte"/>
          <w:rFonts w:ascii="Times New Roman" w:hAnsi="Times New Roman" w:cs="Times New Roman"/>
          <w:b w:val="0"/>
          <w:sz w:val="24"/>
          <w:szCs w:val="24"/>
        </w:rPr>
        <w:t>(as).</w:t>
      </w:r>
    </w:p>
    <w:p w14:paraId="04F9225E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64A81144" w14:textId="77777777" w:rsidR="00DE120F" w:rsidRPr="00437D66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437D66">
        <w:rPr>
          <w:rStyle w:val="Forte"/>
          <w:rFonts w:cs="Times New Roman"/>
          <w:bCs w:val="0"/>
          <w:color w:val="auto"/>
        </w:rPr>
        <w:t>CAPÍTULO XI</w:t>
      </w:r>
    </w:p>
    <w:p w14:paraId="1EAB427C" w14:textId="77777777" w:rsidR="00DE120F" w:rsidRPr="00437D66" w:rsidRDefault="00DE120F" w:rsidP="00563B42">
      <w:pPr>
        <w:pStyle w:val="Normal1"/>
        <w:spacing w:line="276" w:lineRule="auto"/>
        <w:jc w:val="center"/>
        <w:rPr>
          <w:rStyle w:val="Forte"/>
          <w:rFonts w:cs="Times New Roman"/>
          <w:bCs w:val="0"/>
          <w:color w:val="auto"/>
        </w:rPr>
      </w:pPr>
      <w:r w:rsidRPr="00437D66">
        <w:rPr>
          <w:rStyle w:val="Forte"/>
          <w:rFonts w:cs="Times New Roman"/>
          <w:bCs w:val="0"/>
          <w:color w:val="auto"/>
        </w:rPr>
        <w:t>DAS DISPOSIÇÕES GERAIS</w:t>
      </w:r>
    </w:p>
    <w:p w14:paraId="5E222C0C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1410680E" w14:textId="79F35E2C" w:rsidR="00DE120F" w:rsidRDefault="00A27747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Art.31º </w:t>
      </w:r>
      <w:r w:rsidR="00DE120F" w:rsidRPr="00AA0880">
        <w:rPr>
          <w:rStyle w:val="Forte"/>
          <w:rFonts w:cs="Times New Roman"/>
          <w:b w:val="0"/>
          <w:color w:val="auto"/>
        </w:rPr>
        <w:t>Aos participantes das Plenárias é assegurado o direito de levantar questões de ordem à Mesa Coordenadora, sempre que julgarem não estar sendo cumprido este Regimento</w:t>
      </w:r>
      <w:r w:rsidR="00437D66">
        <w:rPr>
          <w:rStyle w:val="Forte"/>
          <w:rFonts w:cs="Times New Roman"/>
          <w:b w:val="0"/>
          <w:color w:val="auto"/>
        </w:rPr>
        <w:t>.</w:t>
      </w:r>
    </w:p>
    <w:p w14:paraId="687F2648" w14:textId="77777777" w:rsidR="00437D66" w:rsidRPr="00AA0880" w:rsidRDefault="00437D66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54749D07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Parágrafo único. Em regime de votação, são vedados os levantamentos de questões de ordem.</w:t>
      </w:r>
    </w:p>
    <w:p w14:paraId="18B8FB60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0B903F96" w14:textId="57BBE3D8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Art.32</w:t>
      </w:r>
      <w:r w:rsidR="00001212" w:rsidRPr="00AA0880">
        <w:rPr>
          <w:rStyle w:val="Forte"/>
          <w:rFonts w:cs="Times New Roman"/>
          <w:b w:val="0"/>
          <w:color w:val="auto"/>
        </w:rPr>
        <w:t xml:space="preserve">º </w:t>
      </w:r>
      <w:r w:rsidRPr="00AA0880">
        <w:rPr>
          <w:rStyle w:val="Forte"/>
          <w:rFonts w:cs="Times New Roman"/>
          <w:b w:val="0"/>
          <w:color w:val="auto"/>
        </w:rPr>
        <w:t>Os casos omissos serão resolvidos pela Comissão Organizadora e apresentados para votação da Plenária.</w:t>
      </w:r>
    </w:p>
    <w:p w14:paraId="37E40953" w14:textId="77777777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</w:t>
      </w:r>
    </w:p>
    <w:p w14:paraId="2966C6BF" w14:textId="0DCEA842" w:rsidR="00DE120F" w:rsidRDefault="00A27747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Art.33</w:t>
      </w:r>
      <w:r w:rsidR="00001212" w:rsidRPr="00AA0880">
        <w:rPr>
          <w:rStyle w:val="Forte"/>
          <w:rFonts w:cs="Times New Roman"/>
          <w:b w:val="0"/>
          <w:color w:val="auto"/>
        </w:rPr>
        <w:t xml:space="preserve">º 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Será divulgado pela Comissão Organizadora, após o término do credenciamento, o número de delegados e delegadas da </w:t>
      </w:r>
      <w:r w:rsidR="00437D66">
        <w:rPr>
          <w:rStyle w:val="Forte"/>
          <w:rFonts w:cs="Times New Roman"/>
          <w:b w:val="0"/>
          <w:color w:val="auto"/>
        </w:rPr>
        <w:t>XVI</w:t>
      </w:r>
      <w:r w:rsidR="00DE120F" w:rsidRPr="00AA0880">
        <w:rPr>
          <w:rStyle w:val="Forte"/>
          <w:rFonts w:cs="Times New Roman"/>
          <w:b w:val="0"/>
          <w:color w:val="auto"/>
        </w:rPr>
        <w:t xml:space="preserve"> Conferência Municipal aptos(as) a votar, bem como o número de convidados(as). </w:t>
      </w:r>
    </w:p>
    <w:p w14:paraId="4C2EE956" w14:textId="77777777" w:rsidR="00437D66" w:rsidRPr="00AA0880" w:rsidRDefault="00437D66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5E4D8970" w14:textId="55E9FA31" w:rsidR="00437D66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>Art.34</w:t>
      </w:r>
      <w:r w:rsidR="00001212" w:rsidRPr="00AA0880">
        <w:rPr>
          <w:rStyle w:val="Forte"/>
          <w:rFonts w:cs="Times New Roman"/>
          <w:b w:val="0"/>
          <w:color w:val="auto"/>
        </w:rPr>
        <w:t>º</w:t>
      </w:r>
      <w:r w:rsidRPr="00AA0880">
        <w:rPr>
          <w:rStyle w:val="Forte"/>
          <w:rFonts w:cs="Times New Roman"/>
          <w:b w:val="0"/>
          <w:color w:val="auto"/>
        </w:rPr>
        <w:t xml:space="preserve"> O presente Regimento entrará em vigor </w:t>
      </w:r>
      <w:r w:rsidR="007F1386">
        <w:rPr>
          <w:rStyle w:val="Forte"/>
          <w:rFonts w:cs="Times New Roman"/>
          <w:b w:val="0"/>
          <w:color w:val="auto"/>
        </w:rPr>
        <w:t>na data de sua publicação.</w:t>
      </w:r>
    </w:p>
    <w:p w14:paraId="3FC72224" w14:textId="77777777" w:rsidR="00DE120F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52327468" w14:textId="77777777" w:rsidR="008C4008" w:rsidRDefault="008C4008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041F9653" w14:textId="77777777" w:rsidR="008C4008" w:rsidRPr="00AA0880" w:rsidRDefault="008C4008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</w:p>
    <w:p w14:paraId="5575A0B5" w14:textId="24D5C840" w:rsidR="00DE120F" w:rsidRPr="00AA0880" w:rsidRDefault="00DE120F" w:rsidP="00563B42">
      <w:pPr>
        <w:pStyle w:val="Normal1"/>
        <w:spacing w:line="276" w:lineRule="auto"/>
        <w:jc w:val="both"/>
        <w:rPr>
          <w:rStyle w:val="Forte"/>
          <w:rFonts w:cs="Times New Roman"/>
          <w:b w:val="0"/>
          <w:color w:val="auto"/>
        </w:rPr>
      </w:pPr>
      <w:r w:rsidRPr="00AA0880">
        <w:rPr>
          <w:rStyle w:val="Forte"/>
          <w:rFonts w:cs="Times New Roman"/>
          <w:b w:val="0"/>
          <w:color w:val="auto"/>
        </w:rPr>
        <w:t xml:space="preserve"> </w:t>
      </w:r>
      <w:proofErr w:type="spellStart"/>
      <w:r w:rsidR="002401AF" w:rsidRPr="00AA0880">
        <w:rPr>
          <w:rStyle w:val="Forte"/>
          <w:rFonts w:cs="Times New Roman"/>
          <w:b w:val="0"/>
          <w:color w:val="auto"/>
        </w:rPr>
        <w:t>Pranchita</w:t>
      </w:r>
      <w:proofErr w:type="spellEnd"/>
      <w:r w:rsidR="00D31559">
        <w:rPr>
          <w:rStyle w:val="Forte"/>
          <w:rFonts w:cs="Times New Roman"/>
          <w:b w:val="0"/>
          <w:color w:val="auto"/>
        </w:rPr>
        <w:t>, 1</w:t>
      </w:r>
      <w:r w:rsidR="008C4008">
        <w:rPr>
          <w:rStyle w:val="Forte"/>
          <w:rFonts w:cs="Times New Roman"/>
          <w:b w:val="0"/>
          <w:color w:val="auto"/>
        </w:rPr>
        <w:t>6</w:t>
      </w:r>
      <w:r w:rsidR="00D31559">
        <w:rPr>
          <w:rStyle w:val="Forte"/>
          <w:rFonts w:cs="Times New Roman"/>
          <w:b w:val="0"/>
          <w:color w:val="auto"/>
        </w:rPr>
        <w:t xml:space="preserve"> de maio</w:t>
      </w:r>
      <w:r w:rsidR="00D854E3" w:rsidRPr="00AA0880">
        <w:rPr>
          <w:rStyle w:val="Forte"/>
          <w:rFonts w:cs="Times New Roman"/>
          <w:b w:val="0"/>
          <w:color w:val="auto"/>
        </w:rPr>
        <w:t xml:space="preserve"> </w:t>
      </w:r>
      <w:r w:rsidR="00B72B34" w:rsidRPr="00AA0880">
        <w:rPr>
          <w:rStyle w:val="Forte"/>
          <w:rFonts w:cs="Times New Roman"/>
          <w:b w:val="0"/>
          <w:color w:val="auto"/>
        </w:rPr>
        <w:t xml:space="preserve">de </w:t>
      </w:r>
      <w:r w:rsidRPr="00AA0880">
        <w:rPr>
          <w:rStyle w:val="Forte"/>
          <w:rFonts w:cs="Times New Roman"/>
          <w:b w:val="0"/>
          <w:color w:val="auto"/>
        </w:rPr>
        <w:t>20</w:t>
      </w:r>
      <w:r w:rsidR="00B72B34" w:rsidRPr="00AA0880">
        <w:rPr>
          <w:rStyle w:val="Forte"/>
          <w:rFonts w:cs="Times New Roman"/>
          <w:b w:val="0"/>
          <w:color w:val="auto"/>
        </w:rPr>
        <w:t>25</w:t>
      </w:r>
      <w:r w:rsidRPr="00AA0880">
        <w:rPr>
          <w:rStyle w:val="Forte"/>
          <w:rFonts w:cs="Times New Roman"/>
          <w:b w:val="0"/>
          <w:color w:val="auto"/>
        </w:rPr>
        <w:t>.</w:t>
      </w:r>
    </w:p>
    <w:p w14:paraId="1CA33398" w14:textId="77777777" w:rsidR="00DE120F" w:rsidRPr="00AA0880" w:rsidRDefault="00DE120F" w:rsidP="00563B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A1200" w14:textId="5FBE1E86" w:rsidR="006F0EA4" w:rsidRPr="00AA0880" w:rsidRDefault="006F0EA4" w:rsidP="00DE12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0EA4" w:rsidRPr="00AA0880" w:rsidSect="0058614F">
      <w:headerReference w:type="default" r:id="rId7"/>
      <w:pgSz w:w="11906" w:h="16838"/>
      <w:pgMar w:top="1542" w:right="1133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7942" w14:textId="77777777" w:rsidR="0067061E" w:rsidRDefault="0067061E" w:rsidP="00921AF0">
      <w:pPr>
        <w:spacing w:after="0" w:line="240" w:lineRule="auto"/>
      </w:pPr>
      <w:r>
        <w:separator/>
      </w:r>
    </w:p>
  </w:endnote>
  <w:endnote w:type="continuationSeparator" w:id="0">
    <w:p w14:paraId="44E980FB" w14:textId="77777777" w:rsidR="0067061E" w:rsidRDefault="0067061E" w:rsidP="0092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2C1B" w14:textId="77777777" w:rsidR="0067061E" w:rsidRDefault="0067061E" w:rsidP="00921AF0">
      <w:pPr>
        <w:spacing w:after="0" w:line="240" w:lineRule="auto"/>
      </w:pPr>
      <w:r>
        <w:separator/>
      </w:r>
    </w:p>
  </w:footnote>
  <w:footnote w:type="continuationSeparator" w:id="0">
    <w:p w14:paraId="4A895E6C" w14:textId="77777777" w:rsidR="0067061E" w:rsidRDefault="0067061E" w:rsidP="0092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2805" w14:textId="6ADE9F0E" w:rsidR="002C17F7" w:rsidRDefault="002C17F7" w:rsidP="002C17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88DBB0" wp14:editId="4EB237BB">
          <wp:simplePos x="0" y="0"/>
          <wp:positionH relativeFrom="column">
            <wp:posOffset>-563217</wp:posOffset>
          </wp:positionH>
          <wp:positionV relativeFrom="paragraph">
            <wp:posOffset>15875</wp:posOffset>
          </wp:positionV>
          <wp:extent cx="1409700" cy="1066647"/>
          <wp:effectExtent l="0" t="0" r="0" b="635"/>
          <wp:wrapSquare wrapText="bothSides"/>
          <wp:docPr id="1102920293" name="Imagem 1102920293" descr="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66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2E706" w14:textId="064F3480" w:rsidR="002C17F7" w:rsidRDefault="00847267" w:rsidP="002C17F7">
    <w:pPr>
      <w:pStyle w:val="Cabealho"/>
      <w:jc w:val="center"/>
      <w:rPr>
        <w:b/>
        <w:bCs/>
        <w:noProof/>
        <w:sz w:val="32"/>
        <w:szCs w:val="32"/>
      </w:rPr>
    </w:pPr>
    <w:r>
      <w:rPr>
        <w:b/>
        <w:bCs/>
        <w:noProof/>
        <w:sz w:val="32"/>
        <w:szCs w:val="32"/>
      </w:rPr>
      <w:t>MUNIC</w:t>
    </w:r>
    <w:r w:rsidR="006F44C2">
      <w:rPr>
        <w:b/>
        <w:bCs/>
        <w:noProof/>
        <w:sz w:val="32"/>
        <w:szCs w:val="32"/>
      </w:rPr>
      <w:t>Í</w:t>
    </w:r>
    <w:r>
      <w:rPr>
        <w:b/>
        <w:bCs/>
        <w:noProof/>
        <w:sz w:val="32"/>
        <w:szCs w:val="32"/>
      </w:rPr>
      <w:t xml:space="preserve">PIO DE </w:t>
    </w:r>
    <w:r w:rsidR="002401AF">
      <w:rPr>
        <w:b/>
        <w:bCs/>
        <w:noProof/>
        <w:sz w:val="32"/>
        <w:szCs w:val="32"/>
      </w:rPr>
      <w:t>PRANCHITA</w:t>
    </w:r>
    <w:r w:rsidR="002C17F7">
      <w:rPr>
        <w:b/>
        <w:bCs/>
        <w:noProof/>
        <w:sz w:val="32"/>
        <w:szCs w:val="32"/>
      </w:rPr>
      <w:t xml:space="preserve"> – PARANÁ</w:t>
    </w:r>
  </w:p>
  <w:p w14:paraId="67F5C7B7" w14:textId="396E7771" w:rsidR="002C17F7" w:rsidRDefault="00847267" w:rsidP="002C17F7">
    <w:pPr>
      <w:pStyle w:val="Cabealho"/>
      <w:jc w:val="center"/>
      <w:rPr>
        <w:b/>
        <w:bCs/>
        <w:noProof/>
        <w:sz w:val="32"/>
        <w:szCs w:val="32"/>
      </w:rPr>
    </w:pPr>
    <w:r>
      <w:rPr>
        <w:b/>
        <w:bCs/>
        <w:noProof/>
        <w:sz w:val="32"/>
        <w:szCs w:val="32"/>
      </w:rPr>
      <w:t xml:space="preserve">SECRETARIA </w:t>
    </w:r>
    <w:r w:rsidR="00AA0880">
      <w:rPr>
        <w:b/>
        <w:bCs/>
        <w:noProof/>
        <w:sz w:val="32"/>
        <w:szCs w:val="32"/>
      </w:rPr>
      <w:t xml:space="preserve">MUNICIPAL </w:t>
    </w:r>
    <w:r>
      <w:rPr>
        <w:b/>
        <w:bCs/>
        <w:noProof/>
        <w:sz w:val="32"/>
        <w:szCs w:val="32"/>
      </w:rPr>
      <w:t>DE ASSISTÊ</w:t>
    </w:r>
    <w:r w:rsidR="002C17F7">
      <w:rPr>
        <w:b/>
        <w:bCs/>
        <w:noProof/>
        <w:sz w:val="32"/>
        <w:szCs w:val="32"/>
      </w:rPr>
      <w:t>NCIA SOCIAL</w:t>
    </w:r>
  </w:p>
  <w:p w14:paraId="35779D30" w14:textId="67DE591D" w:rsidR="002C17F7" w:rsidRPr="002C17F7" w:rsidRDefault="00D854E3" w:rsidP="002C17F7">
    <w:pPr>
      <w:pStyle w:val="Cabealho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t>CONSELHO MUNICIPAL DE ASSISTÊ</w:t>
    </w:r>
    <w:r w:rsidR="002C17F7">
      <w:rPr>
        <w:b/>
        <w:bCs/>
        <w:noProof/>
        <w:sz w:val="32"/>
        <w:szCs w:val="32"/>
      </w:rPr>
      <w:t>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73133"/>
    <w:multiLevelType w:val="hybridMultilevel"/>
    <w:tmpl w:val="65F866E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3780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EA4"/>
    <w:rsid w:val="00001212"/>
    <w:rsid w:val="000A1E6E"/>
    <w:rsid w:val="000B59F7"/>
    <w:rsid w:val="00106F1F"/>
    <w:rsid w:val="00131CCF"/>
    <w:rsid w:val="00135F15"/>
    <w:rsid w:val="00153FB6"/>
    <w:rsid w:val="00203486"/>
    <w:rsid w:val="002401AF"/>
    <w:rsid w:val="002953AA"/>
    <w:rsid w:val="002C17F7"/>
    <w:rsid w:val="00300C24"/>
    <w:rsid w:val="003025C4"/>
    <w:rsid w:val="003109F3"/>
    <w:rsid w:val="003B1317"/>
    <w:rsid w:val="00437D66"/>
    <w:rsid w:val="004A4E3E"/>
    <w:rsid w:val="004C3714"/>
    <w:rsid w:val="004F5F23"/>
    <w:rsid w:val="0054795D"/>
    <w:rsid w:val="00563B42"/>
    <w:rsid w:val="0058614F"/>
    <w:rsid w:val="005972B5"/>
    <w:rsid w:val="006213BB"/>
    <w:rsid w:val="006238CF"/>
    <w:rsid w:val="0063580E"/>
    <w:rsid w:val="0067061E"/>
    <w:rsid w:val="00695D39"/>
    <w:rsid w:val="006C03EE"/>
    <w:rsid w:val="006D0385"/>
    <w:rsid w:val="006F0EA4"/>
    <w:rsid w:val="006F44C2"/>
    <w:rsid w:val="0074334C"/>
    <w:rsid w:val="007620F5"/>
    <w:rsid w:val="0076348E"/>
    <w:rsid w:val="00775C5D"/>
    <w:rsid w:val="00796CFF"/>
    <w:rsid w:val="007C117F"/>
    <w:rsid w:val="007F1386"/>
    <w:rsid w:val="00815084"/>
    <w:rsid w:val="00826ED2"/>
    <w:rsid w:val="00847267"/>
    <w:rsid w:val="00874EC3"/>
    <w:rsid w:val="00887B98"/>
    <w:rsid w:val="008A07A5"/>
    <w:rsid w:val="008C4008"/>
    <w:rsid w:val="0091153C"/>
    <w:rsid w:val="00921AF0"/>
    <w:rsid w:val="009221EB"/>
    <w:rsid w:val="00976B83"/>
    <w:rsid w:val="00986646"/>
    <w:rsid w:val="009B3910"/>
    <w:rsid w:val="00A27747"/>
    <w:rsid w:val="00A84725"/>
    <w:rsid w:val="00AA0880"/>
    <w:rsid w:val="00AF0A01"/>
    <w:rsid w:val="00AF535B"/>
    <w:rsid w:val="00B029BE"/>
    <w:rsid w:val="00B17F7B"/>
    <w:rsid w:val="00B17F92"/>
    <w:rsid w:val="00B72B34"/>
    <w:rsid w:val="00BB1204"/>
    <w:rsid w:val="00BB138E"/>
    <w:rsid w:val="00C134BB"/>
    <w:rsid w:val="00CA6468"/>
    <w:rsid w:val="00D31559"/>
    <w:rsid w:val="00D43957"/>
    <w:rsid w:val="00D73368"/>
    <w:rsid w:val="00D854E3"/>
    <w:rsid w:val="00DB3D83"/>
    <w:rsid w:val="00DC3079"/>
    <w:rsid w:val="00DD1F58"/>
    <w:rsid w:val="00DE120F"/>
    <w:rsid w:val="00DF4FB7"/>
    <w:rsid w:val="00E05484"/>
    <w:rsid w:val="00E342AF"/>
    <w:rsid w:val="00E7289D"/>
    <w:rsid w:val="00E77CA2"/>
    <w:rsid w:val="00F02716"/>
    <w:rsid w:val="00F342F8"/>
    <w:rsid w:val="00F80372"/>
    <w:rsid w:val="00F87088"/>
    <w:rsid w:val="00F87FFB"/>
    <w:rsid w:val="00FA79D5"/>
    <w:rsid w:val="00FB23FD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11EB"/>
  <w15:docId w15:val="{B43237ED-0BA4-4821-ACFF-4FBB7BFE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F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664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21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AF0"/>
  </w:style>
  <w:style w:type="paragraph" w:styleId="Rodap">
    <w:name w:val="footer"/>
    <w:basedOn w:val="Normal"/>
    <w:link w:val="RodapChar"/>
    <w:uiPriority w:val="99"/>
    <w:unhideWhenUsed/>
    <w:rsid w:val="00921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AF0"/>
  </w:style>
  <w:style w:type="paragraph" w:customStyle="1" w:styleId="Default">
    <w:name w:val="Default"/>
    <w:rsid w:val="00796C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DE12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Forte">
    <w:name w:val="Strong"/>
    <w:basedOn w:val="Fontepargpadro"/>
    <w:qFormat/>
    <w:rsid w:val="00DE120F"/>
    <w:rPr>
      <w:b/>
      <w:bCs/>
    </w:rPr>
  </w:style>
  <w:style w:type="paragraph" w:customStyle="1" w:styleId="western">
    <w:name w:val="western"/>
    <w:basedOn w:val="Normal"/>
    <w:rsid w:val="00F8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1478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Usuario</cp:lastModifiedBy>
  <cp:revision>32</cp:revision>
  <dcterms:created xsi:type="dcterms:W3CDTF">2025-05-07T01:07:00Z</dcterms:created>
  <dcterms:modified xsi:type="dcterms:W3CDTF">2025-12-11T13:20:00Z</dcterms:modified>
</cp:coreProperties>
</file>